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548E" w14:textId="701A15FB" w:rsidR="005F33DA" w:rsidRPr="0028278A" w:rsidRDefault="00B4754F" w:rsidP="0028278A">
      <w:pPr>
        <w:pStyle w:val="Heading1"/>
        <w:spacing w:line="360" w:lineRule="auto"/>
        <w:rPr>
          <w:rFonts w:ascii="Times New Roman" w:hAnsi="Times New Roman" w:cs="Times New Roman"/>
          <w:sz w:val="24"/>
          <w:szCs w:val="24"/>
        </w:rPr>
      </w:pPr>
      <w:bookmarkStart w:id="0" w:name="_cld8tajoywkb" w:colFirst="0" w:colLast="0"/>
      <w:bookmarkEnd w:id="0"/>
      <w:r w:rsidRPr="0028278A">
        <w:rPr>
          <w:rFonts w:ascii="Times New Roman" w:hAnsi="Times New Roman" w:cs="Times New Roman"/>
          <w:sz w:val="24"/>
          <w:szCs w:val="24"/>
        </w:rPr>
        <w:t>----- GENERAL INFORMATION -----</w:t>
      </w:r>
    </w:p>
    <w:p w14:paraId="6EAE9A8F" w14:textId="28B95363" w:rsidR="005F33DA" w:rsidRPr="0028278A" w:rsidRDefault="00B4754F" w:rsidP="0028278A">
      <w:pPr>
        <w:spacing w:line="360" w:lineRule="auto"/>
      </w:pPr>
      <w:r w:rsidRPr="0028278A">
        <w:t xml:space="preserve">DATA TITLE: </w:t>
      </w:r>
      <w:r w:rsidR="00A635BA" w:rsidRPr="0028278A">
        <w:rPr>
          <w:i/>
          <w:iCs/>
          <w:color w:val="000000"/>
          <w:shd w:val="clear" w:color="auto" w:fill="FFFFFF"/>
        </w:rPr>
        <w:t>Zea mays</w:t>
      </w:r>
      <w:r w:rsidR="00A635BA" w:rsidRPr="0028278A">
        <w:rPr>
          <w:color w:val="000000"/>
          <w:shd w:val="clear" w:color="auto" w:fill="FFFFFF"/>
        </w:rPr>
        <w:t xml:space="preserve"> KCS enzyme family analysis</w:t>
      </w:r>
    </w:p>
    <w:p w14:paraId="200F693F" w14:textId="6539F5C4" w:rsidR="00A635BA" w:rsidRPr="0028278A" w:rsidRDefault="00B4754F" w:rsidP="0028278A">
      <w:pPr>
        <w:spacing w:line="360" w:lineRule="auto"/>
      </w:pPr>
      <w:r w:rsidRPr="0028278A">
        <w:t xml:space="preserve">DATA ABSTRACT: </w:t>
      </w:r>
      <w:r w:rsidR="00A635BA" w:rsidRPr="0028278A">
        <w:t xml:space="preserve">Characterization of the plant fatty acid elongase (FAE) enzyme system that catalyzes the biosynthesis of very long chain fatty acids has been difficult because of large genetic and biochemical redundancy. Primarily, the first of the four reactions that constitute the FAE system is catalyzed by one of two non-homologous enzymes, the ELONGATION DEFECTIVE LIKEs (ELOs) or 3-ketoacyl-CoA synthases (KCSs). In </w:t>
      </w:r>
      <w:r w:rsidR="00A635BA" w:rsidRPr="0028278A">
        <w:rPr>
          <w:i/>
          <w:iCs/>
        </w:rPr>
        <w:t>Zea mays</w:t>
      </w:r>
      <w:r w:rsidR="00A635BA" w:rsidRPr="0028278A">
        <w:t xml:space="preserve">, these two enzymes are encoded by 6 and 26 genes, respectively. In this study, we have heterologously expressed the 26 </w:t>
      </w:r>
      <w:proofErr w:type="spellStart"/>
      <w:r w:rsidR="00A635BA" w:rsidRPr="0028278A">
        <w:rPr>
          <w:i/>
          <w:iCs/>
        </w:rPr>
        <w:t>Zm</w:t>
      </w:r>
      <w:r w:rsidR="00A635BA" w:rsidRPr="0028278A">
        <w:t>KCS</w:t>
      </w:r>
      <w:proofErr w:type="spellEnd"/>
      <w:r w:rsidR="00A635BA" w:rsidRPr="0028278A">
        <w:t xml:space="preserve"> proteins in four different </w:t>
      </w:r>
      <w:r w:rsidR="00A635BA" w:rsidRPr="0028278A">
        <w:rPr>
          <w:i/>
          <w:iCs/>
        </w:rPr>
        <w:t>Saccharomyces cerevisiae</w:t>
      </w:r>
      <w:r w:rsidR="00A635BA" w:rsidRPr="0028278A">
        <w:t xml:space="preserve"> strains to gain insight into the function of these putative isozymes. The four </w:t>
      </w:r>
      <w:r w:rsidR="00A635BA" w:rsidRPr="0028278A">
        <w:rPr>
          <w:i/>
          <w:iCs/>
        </w:rPr>
        <w:t>S. cerevisiae</w:t>
      </w:r>
      <w:r w:rsidR="00A635BA" w:rsidRPr="0028278A">
        <w:t xml:space="preserve"> strains were a) a WT strain; b) a strain carrying a deletion of the scelo2 gene; c) a strain carrying a deletion of the scelo3 gene; and d) a strain that carried deletions in both the </w:t>
      </w:r>
      <w:r w:rsidR="00A635BA" w:rsidRPr="0028278A">
        <w:rPr>
          <w:i/>
          <w:iCs/>
        </w:rPr>
        <w:t xml:space="preserve">scelo2 </w:t>
      </w:r>
      <w:r w:rsidR="00A635BA" w:rsidRPr="0028278A">
        <w:t xml:space="preserve">and </w:t>
      </w:r>
      <w:r w:rsidR="00A635BA" w:rsidRPr="0028278A">
        <w:rPr>
          <w:i/>
          <w:iCs/>
        </w:rPr>
        <w:t>scelo3</w:t>
      </w:r>
      <w:r w:rsidR="00A635BA" w:rsidRPr="0028278A">
        <w:t xml:space="preserve"> genes. Only five of the 26 </w:t>
      </w:r>
      <w:proofErr w:type="spellStart"/>
      <w:r w:rsidR="00A635BA" w:rsidRPr="0028278A">
        <w:rPr>
          <w:i/>
          <w:iCs/>
        </w:rPr>
        <w:t>Zm</w:t>
      </w:r>
      <w:r w:rsidR="00A635BA" w:rsidRPr="0028278A">
        <w:t>KCS</w:t>
      </w:r>
      <w:proofErr w:type="spellEnd"/>
      <w:r w:rsidR="00A635BA" w:rsidRPr="0028278A">
        <w:t xml:space="preserve"> proteins can complement the synthetically lethal </w:t>
      </w:r>
      <w:r w:rsidR="00A635BA" w:rsidRPr="0028278A">
        <w:rPr>
          <w:i/>
          <w:iCs/>
        </w:rPr>
        <w:t>scelo2; scelo3</w:t>
      </w:r>
      <w:r w:rsidR="00A635BA" w:rsidRPr="0028278A">
        <w:t xml:space="preserve"> double mutant. Collectively, this represents 83 experimentally modified yeast strains, plus five control strains.</w:t>
      </w:r>
      <w:r w:rsidR="00A635BA" w:rsidRPr="0028278A">
        <w:br/>
      </w:r>
      <w:r w:rsidR="00A635BA" w:rsidRPr="0028278A">
        <w:br/>
        <w:t>Data included within this entry are:</w:t>
      </w:r>
      <w:r w:rsidR="00A635BA" w:rsidRPr="0028278A">
        <w:br/>
      </w:r>
      <w:r w:rsidR="00A635BA" w:rsidRPr="0028278A">
        <w:br/>
        <w:t xml:space="preserve">1) Growth of </w:t>
      </w:r>
      <w:r w:rsidR="00312AF2" w:rsidRPr="0028278A">
        <w:t xml:space="preserve">cultures of </w:t>
      </w:r>
      <w:r w:rsidR="00A635BA" w:rsidRPr="0028278A">
        <w:t xml:space="preserve">each strain measured as </w:t>
      </w:r>
      <w:r w:rsidR="00312AF2" w:rsidRPr="0028278A">
        <w:t xml:space="preserve">the </w:t>
      </w:r>
      <w:r w:rsidR="00A635BA" w:rsidRPr="0028278A">
        <w:t>optical density (OD) 600 nm taken at different times in the growth of each strain. For additional information please see the codebook.</w:t>
      </w:r>
      <w:r w:rsidR="00A635BA" w:rsidRPr="0028278A">
        <w:br/>
        <w:t xml:space="preserve">2) The concentration of different fatty acids </w:t>
      </w:r>
      <w:r w:rsidR="00312AF2" w:rsidRPr="0028278A">
        <w:t xml:space="preserve">produced by </w:t>
      </w:r>
      <w:r w:rsidR="00A635BA" w:rsidRPr="0028278A">
        <w:t>each strain. Fatty acids were extracted from lyophilized yeast cell pellets, and methyl esters of fatty acids were analyzed by GC-MS and/or GC-FID; quantification was relative to an internal standard (19 carbon fatty acid) that was spiked into each sample. For additional information please see the codebook.</w:t>
      </w:r>
      <w:r w:rsidR="00A635BA" w:rsidRPr="0028278A">
        <w:br/>
        <w:t xml:space="preserve">3) Transmission electron micrographs of the five yeast strains that are expressing </w:t>
      </w:r>
      <w:proofErr w:type="spellStart"/>
      <w:r w:rsidR="00A635BA" w:rsidRPr="0028278A">
        <w:rPr>
          <w:i/>
          <w:iCs/>
        </w:rPr>
        <w:t>Zm</w:t>
      </w:r>
      <w:r w:rsidR="00A635BA" w:rsidRPr="0028278A">
        <w:t>KCS</w:t>
      </w:r>
      <w:proofErr w:type="spellEnd"/>
      <w:r w:rsidR="00A635BA" w:rsidRPr="0028278A">
        <w:t xml:space="preserve"> proteins, which complement the lethality of the </w:t>
      </w:r>
      <w:r w:rsidR="00A635BA" w:rsidRPr="0028278A">
        <w:rPr>
          <w:i/>
          <w:iCs/>
        </w:rPr>
        <w:t>scelo2; scelo3</w:t>
      </w:r>
      <w:r w:rsidR="00A635BA" w:rsidRPr="0028278A">
        <w:t xml:space="preserve"> double mutant. For additional information please see the codebook.</w:t>
      </w:r>
      <w:r w:rsidR="00A635BA" w:rsidRPr="0028278A">
        <w:br/>
        <w:t xml:space="preserve">4) Cell wall thickness measurements of the five yeast strains that are expressing </w:t>
      </w:r>
      <w:proofErr w:type="spellStart"/>
      <w:r w:rsidR="00A635BA" w:rsidRPr="0028278A">
        <w:rPr>
          <w:i/>
          <w:iCs/>
        </w:rPr>
        <w:t>Zm</w:t>
      </w:r>
      <w:r w:rsidR="00A635BA" w:rsidRPr="0028278A">
        <w:t>KCS</w:t>
      </w:r>
      <w:proofErr w:type="spellEnd"/>
      <w:r w:rsidR="00A635BA" w:rsidRPr="0028278A">
        <w:t xml:space="preserve"> proteins, which complement the lethality of the </w:t>
      </w:r>
      <w:r w:rsidR="00A635BA" w:rsidRPr="0028278A">
        <w:rPr>
          <w:i/>
          <w:iCs/>
        </w:rPr>
        <w:t>scelo2; scelo3</w:t>
      </w:r>
      <w:r w:rsidR="00A635BA" w:rsidRPr="0028278A">
        <w:t xml:space="preserve"> double mutant. For additional information please see the codebook.</w:t>
      </w:r>
    </w:p>
    <w:p w14:paraId="128FFDC8" w14:textId="77777777" w:rsidR="00384812" w:rsidRPr="0028278A" w:rsidRDefault="00384812" w:rsidP="0028278A">
      <w:pPr>
        <w:spacing w:line="360" w:lineRule="auto"/>
      </w:pPr>
    </w:p>
    <w:p w14:paraId="07741134" w14:textId="77777777" w:rsidR="005F33DA" w:rsidRPr="0028278A" w:rsidRDefault="005F33DA" w:rsidP="0028278A">
      <w:pPr>
        <w:spacing w:line="360" w:lineRule="auto"/>
      </w:pPr>
    </w:p>
    <w:p w14:paraId="0AC4A513" w14:textId="77777777" w:rsidR="005F33DA" w:rsidRPr="0028278A" w:rsidRDefault="00B4754F" w:rsidP="0028278A">
      <w:pPr>
        <w:spacing w:line="360" w:lineRule="auto"/>
      </w:pPr>
      <w:r w:rsidRPr="0028278A">
        <w:t xml:space="preserve">AUTHORS: </w:t>
      </w:r>
    </w:p>
    <w:p w14:paraId="34FD91AF" w14:textId="3C3868EB" w:rsidR="005F33DA" w:rsidRPr="0028278A" w:rsidRDefault="00B4754F" w:rsidP="0028278A">
      <w:pPr>
        <w:spacing w:line="360" w:lineRule="auto"/>
        <w:ind w:left="720"/>
      </w:pPr>
      <w:r w:rsidRPr="0028278A">
        <w:t>Author:</w:t>
      </w:r>
      <w:r w:rsidR="00A635BA" w:rsidRPr="0028278A">
        <w:t xml:space="preserve"> Kenna E. Stenback</w:t>
      </w:r>
    </w:p>
    <w:p w14:paraId="7ECAC0DC" w14:textId="459CBF81" w:rsidR="005F33DA" w:rsidRPr="0028278A" w:rsidRDefault="00B4754F" w:rsidP="0028278A">
      <w:pPr>
        <w:spacing w:line="360" w:lineRule="auto"/>
        <w:ind w:left="720"/>
      </w:pPr>
      <w:r w:rsidRPr="0028278A">
        <w:t xml:space="preserve">ORCID: </w:t>
      </w:r>
      <w:r w:rsidR="00A635BA" w:rsidRPr="0028278A">
        <w:t>0000-0002-2901-6351</w:t>
      </w:r>
    </w:p>
    <w:p w14:paraId="4355B367" w14:textId="59E48328" w:rsidR="005F33DA" w:rsidRPr="0028278A" w:rsidRDefault="00B4754F" w:rsidP="0028278A">
      <w:pPr>
        <w:spacing w:line="360" w:lineRule="auto"/>
        <w:ind w:left="720"/>
      </w:pPr>
      <w:r w:rsidRPr="0028278A">
        <w:t>Institution:</w:t>
      </w:r>
      <w:r w:rsidR="00A635BA" w:rsidRPr="0028278A">
        <w:t xml:space="preserve"> Harvard Medical School</w:t>
      </w:r>
    </w:p>
    <w:p w14:paraId="49D05D72" w14:textId="6FB98907" w:rsidR="005F33DA" w:rsidRPr="0028278A" w:rsidRDefault="00B4754F" w:rsidP="0028278A">
      <w:pPr>
        <w:spacing w:line="360" w:lineRule="auto"/>
        <w:ind w:left="720"/>
      </w:pPr>
      <w:r w:rsidRPr="0028278A">
        <w:t>Email:</w:t>
      </w:r>
      <w:r w:rsidR="00A635BA" w:rsidRPr="0028278A">
        <w:t xml:space="preserve"> kenna_stenback@hms.harvard.edu</w:t>
      </w:r>
    </w:p>
    <w:p w14:paraId="599DAEE3" w14:textId="77777777" w:rsidR="005F33DA" w:rsidRPr="0028278A" w:rsidRDefault="005F33DA" w:rsidP="0028278A">
      <w:pPr>
        <w:spacing w:line="360" w:lineRule="auto"/>
      </w:pPr>
    </w:p>
    <w:p w14:paraId="114B1774" w14:textId="2CC5570E" w:rsidR="005F33DA" w:rsidRPr="0028278A" w:rsidRDefault="00B4754F" w:rsidP="0028278A">
      <w:pPr>
        <w:spacing w:line="360" w:lineRule="auto"/>
        <w:ind w:left="720"/>
      </w:pPr>
      <w:r w:rsidRPr="0028278A">
        <w:t>Author:</w:t>
      </w:r>
      <w:r w:rsidR="00A635BA" w:rsidRPr="0028278A">
        <w:t xml:space="preserve"> Kayla S. Flyckt</w:t>
      </w:r>
    </w:p>
    <w:p w14:paraId="1B847387" w14:textId="64267FB4" w:rsidR="005F33DA" w:rsidRPr="0028278A" w:rsidRDefault="00B4754F" w:rsidP="0028278A">
      <w:pPr>
        <w:spacing w:line="360" w:lineRule="auto"/>
        <w:ind w:left="720"/>
      </w:pPr>
      <w:r w:rsidRPr="0028278A">
        <w:t>Institution:</w:t>
      </w:r>
      <w:r w:rsidR="00A635BA" w:rsidRPr="0028278A">
        <w:t xml:space="preserve"> Corteva Agriscience</w:t>
      </w:r>
    </w:p>
    <w:p w14:paraId="4350B9A4" w14:textId="353F2206" w:rsidR="005F33DA" w:rsidRPr="0028278A" w:rsidRDefault="00B4754F" w:rsidP="0028278A">
      <w:pPr>
        <w:spacing w:line="360" w:lineRule="auto"/>
        <w:ind w:left="720"/>
      </w:pPr>
      <w:r w:rsidRPr="0028278A">
        <w:t>Email:</w:t>
      </w:r>
      <w:r w:rsidR="00A635BA" w:rsidRPr="0028278A">
        <w:t xml:space="preserve"> kaylaflyckt@gmail.com</w:t>
      </w:r>
    </w:p>
    <w:p w14:paraId="62DDC6FD" w14:textId="77777777" w:rsidR="00A635BA" w:rsidRPr="0028278A" w:rsidRDefault="00A635BA" w:rsidP="0028278A">
      <w:pPr>
        <w:spacing w:line="360" w:lineRule="auto"/>
      </w:pPr>
    </w:p>
    <w:p w14:paraId="7127D377" w14:textId="731D7537" w:rsidR="00A635BA" w:rsidRPr="0028278A" w:rsidRDefault="00A635BA" w:rsidP="0028278A">
      <w:pPr>
        <w:spacing w:line="360" w:lineRule="auto"/>
        <w:ind w:left="720"/>
      </w:pPr>
      <w:r w:rsidRPr="0028278A">
        <w:t>Author: Trang Hoang</w:t>
      </w:r>
    </w:p>
    <w:p w14:paraId="1FE86A3A" w14:textId="06B1DA8D" w:rsidR="00A635BA" w:rsidRPr="0028278A" w:rsidRDefault="00A635BA" w:rsidP="0028278A">
      <w:pPr>
        <w:spacing w:line="360" w:lineRule="auto"/>
        <w:ind w:left="720"/>
      </w:pPr>
      <w:r w:rsidRPr="0028278A">
        <w:t>ORCID:</w:t>
      </w:r>
      <w:r w:rsidR="005F56BE" w:rsidRPr="0028278A">
        <w:t xml:space="preserve"> 0000-0003-2443-4922</w:t>
      </w:r>
    </w:p>
    <w:p w14:paraId="323FFF6C" w14:textId="6D09F275" w:rsidR="00A635BA" w:rsidRPr="0028278A" w:rsidRDefault="00A635BA" w:rsidP="0028278A">
      <w:pPr>
        <w:spacing w:line="360" w:lineRule="auto"/>
        <w:ind w:left="720"/>
      </w:pPr>
      <w:r w:rsidRPr="0028278A">
        <w:t>Institution: University of Michigan</w:t>
      </w:r>
    </w:p>
    <w:p w14:paraId="5C36AF98" w14:textId="58D91F42" w:rsidR="00A635BA" w:rsidRPr="0028278A" w:rsidRDefault="00A635BA" w:rsidP="0028278A">
      <w:pPr>
        <w:spacing w:line="360" w:lineRule="auto"/>
        <w:ind w:left="720"/>
      </w:pPr>
      <w:r w:rsidRPr="0028278A">
        <w:t>Email: trhoang@umich.edu</w:t>
      </w:r>
    </w:p>
    <w:p w14:paraId="38FB407F" w14:textId="77777777" w:rsidR="00A635BA" w:rsidRPr="0028278A" w:rsidRDefault="00A635BA" w:rsidP="0028278A">
      <w:pPr>
        <w:spacing w:line="360" w:lineRule="auto"/>
      </w:pPr>
    </w:p>
    <w:p w14:paraId="19E61FA8" w14:textId="1166FA68" w:rsidR="00A635BA" w:rsidRPr="0028278A" w:rsidRDefault="00A635BA" w:rsidP="0028278A">
      <w:pPr>
        <w:spacing w:line="360" w:lineRule="auto"/>
        <w:ind w:left="720"/>
      </w:pPr>
      <w:r w:rsidRPr="0028278A">
        <w:t>Author: Alexis A. Campbell</w:t>
      </w:r>
    </w:p>
    <w:p w14:paraId="2C592981" w14:textId="7EB4103C" w:rsidR="00A635BA" w:rsidRPr="0028278A" w:rsidRDefault="00A635BA" w:rsidP="0028278A">
      <w:pPr>
        <w:spacing w:line="360" w:lineRule="auto"/>
        <w:ind w:left="720"/>
      </w:pPr>
      <w:r w:rsidRPr="0028278A">
        <w:t>ORCID:</w:t>
      </w:r>
      <w:r w:rsidRPr="0028278A">
        <w:rPr>
          <w:color w:val="000000"/>
        </w:rPr>
        <w:t xml:space="preserve"> </w:t>
      </w:r>
      <w:r w:rsidRPr="0028278A">
        <w:t>0000-0002-5911-100X</w:t>
      </w:r>
    </w:p>
    <w:p w14:paraId="7399F98D" w14:textId="123A7E9C" w:rsidR="00A635BA" w:rsidRPr="0028278A" w:rsidRDefault="00A635BA" w:rsidP="0028278A">
      <w:pPr>
        <w:spacing w:line="360" w:lineRule="auto"/>
        <w:ind w:left="720"/>
      </w:pPr>
      <w:r w:rsidRPr="0028278A">
        <w:t>Institution: Iowa State University</w:t>
      </w:r>
    </w:p>
    <w:p w14:paraId="75077F32" w14:textId="3C8DECA9" w:rsidR="00A635BA" w:rsidRPr="0028278A" w:rsidRDefault="00A635BA" w:rsidP="0028278A">
      <w:pPr>
        <w:spacing w:line="360" w:lineRule="auto"/>
        <w:ind w:left="720"/>
      </w:pPr>
      <w:r w:rsidRPr="0028278A">
        <w:t>Email: alexish@iastate.edu</w:t>
      </w:r>
    </w:p>
    <w:p w14:paraId="3BA78D70" w14:textId="77777777" w:rsidR="00A635BA" w:rsidRPr="0028278A" w:rsidRDefault="00A635BA" w:rsidP="0028278A">
      <w:pPr>
        <w:spacing w:line="360" w:lineRule="auto"/>
      </w:pPr>
    </w:p>
    <w:p w14:paraId="25E9C74C" w14:textId="631D4080" w:rsidR="00A635BA" w:rsidRPr="0028278A" w:rsidRDefault="00A635BA" w:rsidP="0028278A">
      <w:pPr>
        <w:spacing w:line="360" w:lineRule="auto"/>
        <w:ind w:left="720"/>
      </w:pPr>
      <w:r w:rsidRPr="0028278A">
        <w:t>Author: Basil J. Nikolau</w:t>
      </w:r>
    </w:p>
    <w:p w14:paraId="148F7EA3" w14:textId="087D78C0" w:rsidR="00A635BA" w:rsidRPr="0028278A" w:rsidRDefault="00A635BA" w:rsidP="0028278A">
      <w:pPr>
        <w:spacing w:line="360" w:lineRule="auto"/>
        <w:ind w:left="720"/>
      </w:pPr>
      <w:r w:rsidRPr="0028278A">
        <w:t>ORCID: 0000-0002-4672-7139</w:t>
      </w:r>
    </w:p>
    <w:p w14:paraId="5FF9E664" w14:textId="37F8327F" w:rsidR="00A635BA" w:rsidRPr="0028278A" w:rsidRDefault="00A635BA" w:rsidP="0028278A">
      <w:pPr>
        <w:spacing w:line="360" w:lineRule="auto"/>
        <w:ind w:left="720"/>
      </w:pPr>
      <w:r w:rsidRPr="0028278A">
        <w:t>Institution: Iowa State University</w:t>
      </w:r>
    </w:p>
    <w:p w14:paraId="1108667E" w14:textId="0D64BD61" w:rsidR="00A635BA" w:rsidRPr="0028278A" w:rsidRDefault="00A635BA" w:rsidP="0028278A">
      <w:pPr>
        <w:spacing w:line="360" w:lineRule="auto"/>
        <w:ind w:left="720"/>
      </w:pPr>
      <w:r w:rsidRPr="0028278A">
        <w:t>Email: dimmas@iastate.edu</w:t>
      </w:r>
    </w:p>
    <w:p w14:paraId="0AEE99E1" w14:textId="77777777" w:rsidR="005F33DA" w:rsidRPr="0028278A" w:rsidRDefault="005F33DA" w:rsidP="0028278A">
      <w:pPr>
        <w:spacing w:line="360" w:lineRule="auto"/>
      </w:pPr>
    </w:p>
    <w:p w14:paraId="7E920348" w14:textId="2AD20CC2" w:rsidR="005F33DA" w:rsidRPr="0028278A" w:rsidRDefault="00B4754F" w:rsidP="0028278A">
      <w:pPr>
        <w:spacing w:line="360" w:lineRule="auto"/>
        <w:ind w:left="720"/>
      </w:pPr>
      <w:r w:rsidRPr="0028278A">
        <w:t xml:space="preserve">Corresponding author: </w:t>
      </w:r>
      <w:r w:rsidR="00A635BA" w:rsidRPr="0028278A">
        <w:t>Basil J. Nikolau</w:t>
      </w:r>
    </w:p>
    <w:p w14:paraId="27C2ECDC" w14:textId="77777777" w:rsidR="005F33DA" w:rsidRPr="0028278A" w:rsidRDefault="005F33DA" w:rsidP="0028278A">
      <w:pPr>
        <w:spacing w:line="360" w:lineRule="auto"/>
      </w:pPr>
    </w:p>
    <w:p w14:paraId="1174FEF9" w14:textId="16BC4EA3" w:rsidR="00D228AC" w:rsidRDefault="00D228AC" w:rsidP="0028278A">
      <w:pPr>
        <w:spacing w:line="360" w:lineRule="auto"/>
      </w:pPr>
      <w:r>
        <w:t>ASSOCIATED PUBLICATIONS:</w:t>
      </w:r>
    </w:p>
    <w:p w14:paraId="51217E98" w14:textId="7AD1CA25" w:rsidR="00D228AC" w:rsidRDefault="00D228AC" w:rsidP="0028278A">
      <w:pPr>
        <w:spacing w:line="360" w:lineRule="auto"/>
      </w:pPr>
      <w:r>
        <w:t xml:space="preserve">Associated manuscript publication in progress. </w:t>
      </w:r>
    </w:p>
    <w:p w14:paraId="01798D1E" w14:textId="77777777" w:rsidR="00D228AC" w:rsidRDefault="00D228AC" w:rsidP="0028278A">
      <w:pPr>
        <w:spacing w:line="360" w:lineRule="auto"/>
      </w:pPr>
    </w:p>
    <w:p w14:paraId="7C05849E" w14:textId="50665938" w:rsidR="005F33DA" w:rsidRPr="0028278A" w:rsidRDefault="00B4754F" w:rsidP="0028278A">
      <w:pPr>
        <w:spacing w:line="360" w:lineRule="auto"/>
      </w:pPr>
      <w:r w:rsidRPr="0028278A">
        <w:lastRenderedPageBreak/>
        <w:t>COLLECTION INFORMATION:</w:t>
      </w:r>
    </w:p>
    <w:p w14:paraId="7ABD9349" w14:textId="7B634C35" w:rsidR="005F33DA" w:rsidRPr="0028278A" w:rsidRDefault="00B4754F" w:rsidP="0028278A">
      <w:pPr>
        <w:spacing w:line="360" w:lineRule="auto"/>
      </w:pPr>
      <w:r w:rsidRPr="0028278A">
        <w:tab/>
        <w:t xml:space="preserve">Time period(s):  </w:t>
      </w:r>
      <w:r w:rsidR="00417B1A" w:rsidRPr="0028278A">
        <w:t>August 2015 - June 2021</w:t>
      </w:r>
    </w:p>
    <w:p w14:paraId="55C85B51" w14:textId="51CC7FD1" w:rsidR="005F33DA" w:rsidRPr="0028278A" w:rsidRDefault="00B4754F" w:rsidP="0028278A">
      <w:pPr>
        <w:spacing w:line="360" w:lineRule="auto"/>
      </w:pPr>
      <w:r w:rsidRPr="0028278A">
        <w:tab/>
        <w:t xml:space="preserve">Location(s): </w:t>
      </w:r>
      <w:r w:rsidR="00A635BA" w:rsidRPr="0028278A">
        <w:t xml:space="preserve">Iowa State University </w:t>
      </w:r>
    </w:p>
    <w:p w14:paraId="02641FC0" w14:textId="77777777" w:rsidR="005F33DA" w:rsidRPr="0028278A" w:rsidRDefault="00B4754F" w:rsidP="0028278A">
      <w:pPr>
        <w:pStyle w:val="Heading1"/>
        <w:spacing w:line="360" w:lineRule="auto"/>
        <w:rPr>
          <w:rFonts w:ascii="Times New Roman" w:hAnsi="Times New Roman" w:cs="Times New Roman"/>
          <w:sz w:val="24"/>
          <w:szCs w:val="24"/>
        </w:rPr>
      </w:pPr>
      <w:bookmarkStart w:id="1" w:name="_dfdclfyzaqq1" w:colFirst="0" w:colLast="0"/>
      <w:bookmarkEnd w:id="1"/>
      <w:r w:rsidRPr="0028278A">
        <w:rPr>
          <w:rFonts w:ascii="Times New Roman" w:hAnsi="Times New Roman" w:cs="Times New Roman"/>
          <w:sz w:val="24"/>
          <w:szCs w:val="24"/>
        </w:rPr>
        <w:t>----- FILE DIRECTORY -----</w:t>
      </w:r>
    </w:p>
    <w:p w14:paraId="0DAFEDD8" w14:textId="6A1D5314" w:rsidR="005F33DA" w:rsidRPr="0028278A" w:rsidRDefault="00B4754F" w:rsidP="0028278A">
      <w:pPr>
        <w:pStyle w:val="Heading2"/>
        <w:spacing w:line="360" w:lineRule="auto"/>
        <w:rPr>
          <w:rFonts w:ascii="Times New Roman" w:hAnsi="Times New Roman" w:cs="Times New Roman"/>
        </w:rPr>
      </w:pPr>
      <w:bookmarkStart w:id="2" w:name="_resa4wvz56n0" w:colFirst="0" w:colLast="0"/>
      <w:bookmarkEnd w:id="2"/>
      <w:r w:rsidRPr="0028278A">
        <w:rPr>
          <w:rFonts w:ascii="Times New Roman" w:hAnsi="Times New Roman" w:cs="Times New Roman"/>
        </w:rPr>
        <w:t xml:space="preserve">----- FILE LIST----- </w:t>
      </w:r>
    </w:p>
    <w:p w14:paraId="28BD0ADD" w14:textId="22C47D1E" w:rsidR="002B27DC" w:rsidRPr="0028278A" w:rsidRDefault="002B27DC" w:rsidP="0028278A">
      <w:pPr>
        <w:spacing w:line="360" w:lineRule="auto"/>
      </w:pPr>
      <w:r w:rsidRPr="0028278A">
        <w:t xml:space="preserve">Growth data </w:t>
      </w:r>
      <w:proofErr w:type="spellStart"/>
      <w:r w:rsidRPr="0028278A">
        <w:t>ZmKCS</w:t>
      </w:r>
      <w:proofErr w:type="spellEnd"/>
      <w:r w:rsidRPr="0028278A">
        <w:t xml:space="preserve"> Fig S1a.csv - contains growth data for </w:t>
      </w:r>
      <w:proofErr w:type="spellStart"/>
      <w:r w:rsidRPr="0028278A">
        <w:t>ZmKCS</w:t>
      </w:r>
      <w:proofErr w:type="spellEnd"/>
      <w:r w:rsidRPr="0028278A">
        <w:t xml:space="preserve"> overexpressed in WT</w:t>
      </w:r>
    </w:p>
    <w:p w14:paraId="501312EB" w14:textId="77777777" w:rsidR="002B27DC" w:rsidRPr="0028278A" w:rsidRDefault="002B27DC" w:rsidP="0028278A">
      <w:pPr>
        <w:spacing w:line="360" w:lineRule="auto"/>
      </w:pPr>
    </w:p>
    <w:p w14:paraId="7A633151" w14:textId="10DE926C" w:rsidR="002B27DC" w:rsidRPr="0028278A" w:rsidRDefault="002B27DC" w:rsidP="0028278A">
      <w:pPr>
        <w:spacing w:line="360" w:lineRule="auto"/>
      </w:pPr>
      <w:r w:rsidRPr="0028278A">
        <w:t xml:space="preserve">GC data </w:t>
      </w:r>
      <w:proofErr w:type="spellStart"/>
      <w:r w:rsidRPr="0028278A">
        <w:t>ZmKCS</w:t>
      </w:r>
      <w:proofErr w:type="spellEnd"/>
      <w:r w:rsidRPr="0028278A">
        <w:t xml:space="preserve"> Fig S1b-e.csv - contains fatty acid data for </w:t>
      </w:r>
      <w:proofErr w:type="spellStart"/>
      <w:r w:rsidRPr="0028278A">
        <w:t>ZmKCS</w:t>
      </w:r>
      <w:proofErr w:type="spellEnd"/>
      <w:r w:rsidRPr="0028278A">
        <w:t xml:space="preserve"> overexpressed in WT</w:t>
      </w:r>
    </w:p>
    <w:p w14:paraId="1210F072" w14:textId="77777777" w:rsidR="002B27DC" w:rsidRPr="0028278A" w:rsidRDefault="002B27DC" w:rsidP="0028278A">
      <w:pPr>
        <w:spacing w:line="360" w:lineRule="auto"/>
      </w:pPr>
    </w:p>
    <w:p w14:paraId="7F543849" w14:textId="062936F5" w:rsidR="002B27DC" w:rsidRPr="0028278A" w:rsidRDefault="002B27DC" w:rsidP="0028278A">
      <w:pPr>
        <w:spacing w:line="360" w:lineRule="auto"/>
      </w:pPr>
      <w:r w:rsidRPr="0028278A">
        <w:t xml:space="preserve">Growth data </w:t>
      </w:r>
      <w:proofErr w:type="spellStart"/>
      <w:r w:rsidRPr="0028278A">
        <w:t>ZmKCS</w:t>
      </w:r>
      <w:proofErr w:type="spellEnd"/>
      <w:r w:rsidRPr="0028278A">
        <w:t xml:space="preserve"> Fig S2a.csv - contains growth data for </w:t>
      </w:r>
      <w:proofErr w:type="spellStart"/>
      <w:r w:rsidRPr="0028278A">
        <w:t>ZmKCS</w:t>
      </w:r>
      <w:proofErr w:type="spellEnd"/>
      <w:r w:rsidRPr="0028278A">
        <w:t xml:space="preserve"> overexpressed in scelo2</w:t>
      </w:r>
    </w:p>
    <w:p w14:paraId="6EE173BA" w14:textId="77777777" w:rsidR="002B27DC" w:rsidRPr="0028278A" w:rsidRDefault="002B27DC" w:rsidP="0028278A">
      <w:pPr>
        <w:spacing w:line="360" w:lineRule="auto"/>
      </w:pPr>
    </w:p>
    <w:p w14:paraId="6C807651" w14:textId="2EE5034E" w:rsidR="002B27DC" w:rsidRPr="0028278A" w:rsidRDefault="002B27DC" w:rsidP="0028278A">
      <w:pPr>
        <w:spacing w:line="360" w:lineRule="auto"/>
      </w:pPr>
      <w:r w:rsidRPr="0028278A">
        <w:t xml:space="preserve">GC data </w:t>
      </w:r>
      <w:proofErr w:type="spellStart"/>
      <w:r w:rsidRPr="0028278A">
        <w:t>ZmKCS</w:t>
      </w:r>
      <w:proofErr w:type="spellEnd"/>
      <w:r w:rsidRPr="0028278A">
        <w:t xml:space="preserve"> Fig S2b-e.csv - contains fatty acid data for </w:t>
      </w:r>
      <w:proofErr w:type="spellStart"/>
      <w:r w:rsidRPr="0028278A">
        <w:t>ZmKCS</w:t>
      </w:r>
      <w:proofErr w:type="spellEnd"/>
      <w:r w:rsidRPr="0028278A">
        <w:t xml:space="preserve"> overexpressed in scelo2</w:t>
      </w:r>
    </w:p>
    <w:p w14:paraId="55E4B795" w14:textId="77777777" w:rsidR="002B27DC" w:rsidRPr="0028278A" w:rsidRDefault="002B27DC" w:rsidP="0028278A">
      <w:pPr>
        <w:spacing w:line="360" w:lineRule="auto"/>
        <w:rPr>
          <w:rFonts w:eastAsia="Roboto Mono Light"/>
          <w:color w:val="FF0000"/>
        </w:rPr>
      </w:pPr>
    </w:p>
    <w:p w14:paraId="67006A34" w14:textId="64A6EBE3" w:rsidR="002B27DC" w:rsidRPr="0028278A" w:rsidRDefault="002B27DC" w:rsidP="0028278A">
      <w:pPr>
        <w:spacing w:line="360" w:lineRule="auto"/>
      </w:pPr>
      <w:r w:rsidRPr="0028278A">
        <w:t xml:space="preserve">Growth data </w:t>
      </w:r>
      <w:proofErr w:type="spellStart"/>
      <w:r w:rsidRPr="0028278A">
        <w:t>ZmKCS</w:t>
      </w:r>
      <w:proofErr w:type="spellEnd"/>
      <w:r w:rsidRPr="0028278A">
        <w:t xml:space="preserve"> Fig S3a.csv - contains growth data for </w:t>
      </w:r>
      <w:proofErr w:type="spellStart"/>
      <w:r w:rsidRPr="0028278A">
        <w:t>ZmKCS</w:t>
      </w:r>
      <w:proofErr w:type="spellEnd"/>
      <w:r w:rsidRPr="0028278A">
        <w:t xml:space="preserve"> overexpressed in scelo3</w:t>
      </w:r>
    </w:p>
    <w:p w14:paraId="51F960B9" w14:textId="77777777" w:rsidR="002B27DC" w:rsidRPr="0028278A" w:rsidRDefault="002B27DC" w:rsidP="0028278A">
      <w:pPr>
        <w:spacing w:line="360" w:lineRule="auto"/>
      </w:pPr>
    </w:p>
    <w:p w14:paraId="4263B28F" w14:textId="56F6B7E3" w:rsidR="002B27DC" w:rsidRPr="0028278A" w:rsidRDefault="002B27DC" w:rsidP="0028278A">
      <w:pPr>
        <w:spacing w:line="360" w:lineRule="auto"/>
      </w:pPr>
      <w:r w:rsidRPr="0028278A">
        <w:t xml:space="preserve">GC data </w:t>
      </w:r>
      <w:proofErr w:type="spellStart"/>
      <w:r w:rsidRPr="0028278A">
        <w:t>ZmKCS</w:t>
      </w:r>
      <w:proofErr w:type="spellEnd"/>
      <w:r w:rsidRPr="0028278A">
        <w:t xml:space="preserve"> Fig S3b-e.csv - contains fatty acid data for </w:t>
      </w:r>
      <w:proofErr w:type="spellStart"/>
      <w:r w:rsidRPr="0028278A">
        <w:t>ZmKCS</w:t>
      </w:r>
      <w:proofErr w:type="spellEnd"/>
      <w:r w:rsidRPr="0028278A">
        <w:t xml:space="preserve"> overexpressed in scelo3</w:t>
      </w:r>
    </w:p>
    <w:p w14:paraId="0766F6A0" w14:textId="14101C3D" w:rsidR="002B27DC" w:rsidRPr="0028278A" w:rsidRDefault="002B27DC" w:rsidP="0028278A">
      <w:pPr>
        <w:spacing w:line="360" w:lineRule="auto"/>
      </w:pPr>
    </w:p>
    <w:p w14:paraId="5D023745" w14:textId="7A4FB68A" w:rsidR="002B27DC" w:rsidRPr="0028278A" w:rsidRDefault="002B27DC" w:rsidP="0028278A">
      <w:pPr>
        <w:spacing w:line="360" w:lineRule="auto"/>
      </w:pPr>
      <w:r w:rsidRPr="0028278A">
        <w:t xml:space="preserve">TEM data </w:t>
      </w:r>
      <w:proofErr w:type="spellStart"/>
      <w:r w:rsidRPr="0028278A">
        <w:t>ZmKCS</w:t>
      </w:r>
      <w:proofErr w:type="spellEnd"/>
      <w:r w:rsidRPr="0028278A">
        <w:t xml:space="preserve"> Fig S4.csv - contains cell wall thickness for </w:t>
      </w:r>
      <w:proofErr w:type="spellStart"/>
      <w:r w:rsidRPr="0028278A">
        <w:t>ZmKCS</w:t>
      </w:r>
      <w:proofErr w:type="spellEnd"/>
      <w:r w:rsidRPr="0028278A">
        <w:t xml:space="preserve"> complementing strains</w:t>
      </w:r>
    </w:p>
    <w:p w14:paraId="17DD4065" w14:textId="77777777" w:rsidR="002B27DC" w:rsidRPr="0028278A" w:rsidRDefault="002B27DC" w:rsidP="0028278A">
      <w:pPr>
        <w:spacing w:line="360" w:lineRule="auto"/>
      </w:pPr>
    </w:p>
    <w:p w14:paraId="0C874B2F" w14:textId="7904A575" w:rsidR="002B27DC" w:rsidRPr="0028278A" w:rsidRDefault="002B27DC" w:rsidP="0028278A">
      <w:pPr>
        <w:spacing w:line="360" w:lineRule="auto"/>
      </w:pPr>
      <w:r w:rsidRPr="0028278A">
        <w:t xml:space="preserve">GC data </w:t>
      </w:r>
      <w:proofErr w:type="spellStart"/>
      <w:r w:rsidRPr="0028278A">
        <w:t>ZmKCS</w:t>
      </w:r>
      <w:proofErr w:type="spellEnd"/>
      <w:r w:rsidRPr="0028278A">
        <w:t xml:space="preserve"> Fig 4a-d.csv - contains fatty acid data for </w:t>
      </w:r>
      <w:proofErr w:type="spellStart"/>
      <w:r w:rsidRPr="0028278A">
        <w:t>ZmKCS</w:t>
      </w:r>
      <w:proofErr w:type="spellEnd"/>
      <w:r w:rsidRPr="0028278A">
        <w:t xml:space="preserve"> complementing strains</w:t>
      </w:r>
    </w:p>
    <w:p w14:paraId="242D9701" w14:textId="0406CBEC" w:rsidR="002B27DC" w:rsidRPr="0028278A" w:rsidRDefault="002B27DC" w:rsidP="0028278A">
      <w:pPr>
        <w:spacing w:line="360" w:lineRule="auto"/>
      </w:pPr>
    </w:p>
    <w:p w14:paraId="3EBBAB02" w14:textId="46694C48" w:rsidR="002B27DC" w:rsidRPr="0028278A" w:rsidRDefault="002B27DC" w:rsidP="0028278A">
      <w:pPr>
        <w:spacing w:line="360" w:lineRule="auto"/>
      </w:pPr>
      <w:r w:rsidRPr="0028278A">
        <w:t xml:space="preserve">Growth data </w:t>
      </w:r>
      <w:proofErr w:type="spellStart"/>
      <w:r w:rsidRPr="0028278A">
        <w:t>ZmKCS</w:t>
      </w:r>
      <w:proofErr w:type="spellEnd"/>
      <w:r w:rsidRPr="0028278A">
        <w:t xml:space="preserve"> Fig2a.csv - contains growth data for </w:t>
      </w:r>
      <w:proofErr w:type="spellStart"/>
      <w:r w:rsidRPr="0028278A">
        <w:t>ZmKCS</w:t>
      </w:r>
      <w:proofErr w:type="spellEnd"/>
      <w:r w:rsidRPr="0028278A">
        <w:t xml:space="preserve"> complementing strains</w:t>
      </w:r>
    </w:p>
    <w:p w14:paraId="2F252A2C" w14:textId="77777777" w:rsidR="002B27DC" w:rsidRPr="0028278A" w:rsidRDefault="002B27DC" w:rsidP="0028278A">
      <w:pPr>
        <w:spacing w:line="360" w:lineRule="auto"/>
      </w:pPr>
    </w:p>
    <w:p w14:paraId="17FC9F73" w14:textId="77777777" w:rsidR="005F33DA" w:rsidRPr="0028278A" w:rsidRDefault="00B4754F" w:rsidP="0028278A">
      <w:pPr>
        <w:pStyle w:val="Heading2"/>
        <w:spacing w:line="360" w:lineRule="auto"/>
        <w:rPr>
          <w:rFonts w:ascii="Times New Roman" w:hAnsi="Times New Roman" w:cs="Times New Roman"/>
        </w:rPr>
      </w:pPr>
      <w:bookmarkStart w:id="3" w:name="_ivhq63rr390w" w:colFirst="0" w:colLast="0"/>
      <w:bookmarkEnd w:id="3"/>
      <w:r w:rsidRPr="0028278A">
        <w:rPr>
          <w:rFonts w:ascii="Times New Roman" w:hAnsi="Times New Roman" w:cs="Times New Roman"/>
        </w:rPr>
        <w:t xml:space="preserve">----- CODEBOOK -----  </w:t>
      </w:r>
    </w:p>
    <w:p w14:paraId="5F5A0BB4" w14:textId="77777777" w:rsidR="005F33DA" w:rsidRPr="0028278A" w:rsidRDefault="005F33DA" w:rsidP="0028278A">
      <w:pPr>
        <w:spacing w:line="360" w:lineRule="auto"/>
      </w:pPr>
    </w:p>
    <w:p w14:paraId="73435282" w14:textId="680B41F2" w:rsidR="005F33DA" w:rsidRPr="0028278A" w:rsidRDefault="005F56BE" w:rsidP="0028278A">
      <w:pPr>
        <w:spacing w:line="360" w:lineRule="auto"/>
      </w:pPr>
      <w:r w:rsidRPr="0028278A">
        <w:t>DataShare_CodebookKCScomp.csv - contains variable, measurement, and data description document</w:t>
      </w:r>
    </w:p>
    <w:p w14:paraId="29E2ABD6" w14:textId="77777777" w:rsidR="005F33DA" w:rsidRPr="0028278A" w:rsidRDefault="00B4754F" w:rsidP="0028278A">
      <w:pPr>
        <w:pStyle w:val="Heading1"/>
        <w:spacing w:line="360" w:lineRule="auto"/>
        <w:rPr>
          <w:rFonts w:ascii="Times New Roman" w:hAnsi="Times New Roman" w:cs="Times New Roman"/>
          <w:sz w:val="24"/>
          <w:szCs w:val="24"/>
        </w:rPr>
      </w:pPr>
      <w:bookmarkStart w:id="4" w:name="_ev1ayr8m1xta" w:colFirst="0" w:colLast="0"/>
      <w:bookmarkStart w:id="5" w:name="_toz4l7v7i0i1" w:colFirst="0" w:colLast="0"/>
      <w:bookmarkEnd w:id="4"/>
      <w:bookmarkEnd w:id="5"/>
      <w:r w:rsidRPr="0028278A">
        <w:rPr>
          <w:rFonts w:ascii="Times New Roman" w:hAnsi="Times New Roman" w:cs="Times New Roman"/>
          <w:sz w:val="24"/>
          <w:szCs w:val="24"/>
        </w:rPr>
        <w:lastRenderedPageBreak/>
        <w:t xml:space="preserve">----- METHODS AND MATERIALS -----  </w:t>
      </w:r>
    </w:p>
    <w:p w14:paraId="652C0E92" w14:textId="77777777" w:rsidR="00AD2147" w:rsidRPr="0028278A" w:rsidRDefault="00AD2147" w:rsidP="0028278A">
      <w:pPr>
        <w:pStyle w:val="Heading2"/>
        <w:spacing w:line="360" w:lineRule="auto"/>
        <w:rPr>
          <w:rFonts w:ascii="Times New Roman" w:hAnsi="Times New Roman" w:cs="Times New Roman"/>
        </w:rPr>
      </w:pPr>
      <w:r w:rsidRPr="0028278A">
        <w:rPr>
          <w:rFonts w:ascii="Times New Roman" w:hAnsi="Times New Roman" w:cs="Times New Roman"/>
        </w:rPr>
        <w:t>More details concerning these methods can be found in the Materials and Methods section of the manuscript:</w:t>
      </w:r>
    </w:p>
    <w:p w14:paraId="533E3733" w14:textId="79435483" w:rsidR="00AD2147" w:rsidRPr="0028278A" w:rsidRDefault="00312AF2" w:rsidP="0028278A">
      <w:pPr>
        <w:pStyle w:val="Heading2"/>
        <w:numPr>
          <w:ilvl w:val="0"/>
          <w:numId w:val="1"/>
        </w:numPr>
        <w:spacing w:line="360" w:lineRule="auto"/>
        <w:rPr>
          <w:rFonts w:ascii="Times New Roman" w:hAnsi="Times New Roman" w:cs="Times New Roman"/>
        </w:rPr>
      </w:pPr>
      <w:r w:rsidRPr="0028278A">
        <w:rPr>
          <w:rFonts w:ascii="Times New Roman" w:hAnsi="Times New Roman" w:cs="Times New Roman"/>
        </w:rPr>
        <w:t xml:space="preserve">Growth of yeast </w:t>
      </w:r>
      <w:r w:rsidR="00AD2147" w:rsidRPr="0028278A">
        <w:rPr>
          <w:rFonts w:ascii="Times New Roman" w:hAnsi="Times New Roman" w:cs="Times New Roman"/>
        </w:rPr>
        <w:t>strains</w:t>
      </w:r>
      <w:r w:rsidRPr="0028278A">
        <w:rPr>
          <w:rFonts w:ascii="Times New Roman" w:hAnsi="Times New Roman" w:cs="Times New Roman"/>
        </w:rPr>
        <w:t xml:space="preserve"> were monitored by </w:t>
      </w:r>
      <w:r w:rsidR="00AD2147" w:rsidRPr="0028278A">
        <w:rPr>
          <w:rFonts w:ascii="Times New Roman" w:hAnsi="Times New Roman" w:cs="Times New Roman"/>
        </w:rPr>
        <w:t xml:space="preserve">measuring the OD600 of individual cultures </w:t>
      </w:r>
      <w:r w:rsidRPr="0028278A">
        <w:rPr>
          <w:rFonts w:ascii="Times New Roman" w:hAnsi="Times New Roman" w:cs="Times New Roman"/>
        </w:rPr>
        <w:t xml:space="preserve">using a </w:t>
      </w:r>
      <w:proofErr w:type="spellStart"/>
      <w:r w:rsidRPr="0028278A">
        <w:rPr>
          <w:rFonts w:ascii="Times New Roman" w:hAnsi="Times New Roman" w:cs="Times New Roman"/>
        </w:rPr>
        <w:t>BioTek</w:t>
      </w:r>
      <w:proofErr w:type="spellEnd"/>
      <w:r w:rsidRPr="0028278A">
        <w:rPr>
          <w:rFonts w:ascii="Times New Roman" w:hAnsi="Times New Roman" w:cs="Times New Roman"/>
        </w:rPr>
        <w:t xml:space="preserve"> microplate reader</w:t>
      </w:r>
      <w:r w:rsidR="00417B1A" w:rsidRPr="0028278A">
        <w:rPr>
          <w:rFonts w:ascii="Times New Roman" w:hAnsi="Times New Roman" w:cs="Times New Roman"/>
        </w:rPr>
        <w:t xml:space="preserve"> or manually</w:t>
      </w:r>
      <w:r w:rsidR="00384812" w:rsidRPr="0028278A">
        <w:rPr>
          <w:rFonts w:ascii="Times New Roman" w:hAnsi="Times New Roman" w:cs="Times New Roman"/>
        </w:rPr>
        <w:t xml:space="preserve"> using a spectrophotometer</w:t>
      </w:r>
      <w:r w:rsidR="00417B1A" w:rsidRPr="0028278A">
        <w:rPr>
          <w:rFonts w:ascii="Times New Roman" w:hAnsi="Times New Roman" w:cs="Times New Roman"/>
        </w:rPr>
        <w:t>.</w:t>
      </w:r>
    </w:p>
    <w:p w14:paraId="525B3E4C" w14:textId="09F4BDBD" w:rsidR="00AD2147" w:rsidRPr="0028278A" w:rsidRDefault="00AD2147" w:rsidP="0028278A">
      <w:pPr>
        <w:pStyle w:val="Heading2"/>
        <w:numPr>
          <w:ilvl w:val="0"/>
          <w:numId w:val="1"/>
        </w:numPr>
        <w:spacing w:line="360" w:lineRule="auto"/>
        <w:rPr>
          <w:rFonts w:ascii="Times New Roman" w:hAnsi="Times New Roman" w:cs="Times New Roman"/>
        </w:rPr>
      </w:pPr>
      <w:r w:rsidRPr="0028278A">
        <w:rPr>
          <w:rFonts w:ascii="Times New Roman" w:hAnsi="Times New Roman" w:cs="Times New Roman"/>
        </w:rPr>
        <w:t>Fatty acids were extracted from each yeast strain, converted to fatty acid methyl esters, which were analyzed by either GC-MS or GC-FID.</w:t>
      </w:r>
    </w:p>
    <w:p w14:paraId="1580B524" w14:textId="7B96534A" w:rsidR="00AD2147" w:rsidRPr="0028278A" w:rsidRDefault="00AD2147" w:rsidP="0028278A">
      <w:pPr>
        <w:pStyle w:val="ListParagraph"/>
        <w:numPr>
          <w:ilvl w:val="0"/>
          <w:numId w:val="1"/>
        </w:numPr>
        <w:spacing w:line="360" w:lineRule="auto"/>
        <w:rPr>
          <w:rFonts w:ascii="Times New Roman" w:hAnsi="Times New Roman" w:cs="Times New Roman"/>
          <w:sz w:val="24"/>
          <w:szCs w:val="24"/>
          <w:lang w:val="en-US"/>
        </w:rPr>
      </w:pPr>
      <w:r w:rsidRPr="0028278A">
        <w:rPr>
          <w:rFonts w:ascii="Times New Roman" w:hAnsi="Times New Roman" w:cs="Times New Roman"/>
          <w:sz w:val="24"/>
          <w:szCs w:val="24"/>
          <w:lang w:val="en-US"/>
        </w:rPr>
        <w:t>Yeast cells were collected by centrifugation and fixed with paraformaldehyde and glutaraldehyde.  Following embedding in EPON epoxy resin 50-nm thick microscopic sections were subjected to TEM imaging with a 200kV JEOL JSM 2100 scanning transmission electron microscope</w:t>
      </w:r>
      <w:r w:rsidR="00417B1A" w:rsidRPr="0028278A">
        <w:rPr>
          <w:rFonts w:ascii="Times New Roman" w:hAnsi="Times New Roman" w:cs="Times New Roman"/>
          <w:sz w:val="24"/>
          <w:szCs w:val="24"/>
          <w:lang w:val="en-US"/>
        </w:rPr>
        <w:t>.</w:t>
      </w:r>
    </w:p>
    <w:p w14:paraId="0D1FBB6D" w14:textId="139357CA" w:rsidR="00AD2147" w:rsidRPr="0028278A" w:rsidRDefault="00AD2147" w:rsidP="0028278A">
      <w:pPr>
        <w:pStyle w:val="ListParagraph"/>
        <w:spacing w:line="360" w:lineRule="auto"/>
        <w:rPr>
          <w:rFonts w:ascii="Times New Roman" w:hAnsi="Times New Roman" w:cs="Times New Roman"/>
          <w:sz w:val="24"/>
          <w:szCs w:val="24"/>
        </w:rPr>
      </w:pPr>
    </w:p>
    <w:p w14:paraId="6DB1967D" w14:textId="77777777" w:rsidR="005F33DA" w:rsidRPr="0028278A" w:rsidRDefault="00B4754F" w:rsidP="0028278A">
      <w:pPr>
        <w:pStyle w:val="Heading1"/>
        <w:spacing w:line="360" w:lineRule="auto"/>
        <w:rPr>
          <w:rFonts w:ascii="Times New Roman" w:hAnsi="Times New Roman" w:cs="Times New Roman"/>
          <w:sz w:val="24"/>
          <w:szCs w:val="24"/>
        </w:rPr>
      </w:pPr>
      <w:bookmarkStart w:id="6" w:name="_tpmugutce5vp" w:colFirst="0" w:colLast="0"/>
      <w:bookmarkStart w:id="7" w:name="_gia7sc6hmb3y" w:colFirst="0" w:colLast="0"/>
      <w:bookmarkStart w:id="8" w:name="_dyz9ucd566ay" w:colFirst="0" w:colLast="0"/>
      <w:bookmarkEnd w:id="6"/>
      <w:bookmarkEnd w:id="7"/>
      <w:bookmarkEnd w:id="8"/>
      <w:r w:rsidRPr="0028278A">
        <w:rPr>
          <w:rFonts w:ascii="Times New Roman" w:hAnsi="Times New Roman" w:cs="Times New Roman"/>
          <w:sz w:val="24"/>
          <w:szCs w:val="24"/>
        </w:rPr>
        <w:t>------- SOFTWARE -------</w:t>
      </w:r>
    </w:p>
    <w:p w14:paraId="510A543F" w14:textId="4704ABE3" w:rsidR="005F33DA" w:rsidRPr="0028278A" w:rsidRDefault="005F33DA" w:rsidP="0028278A">
      <w:pPr>
        <w:spacing w:line="360" w:lineRule="auto"/>
        <w:rPr>
          <w:rFonts w:eastAsia="Roboto Mono Light"/>
        </w:rPr>
      </w:pPr>
    </w:p>
    <w:p w14:paraId="144EE37C" w14:textId="09344F4A" w:rsidR="005F33DA" w:rsidRPr="0028278A" w:rsidRDefault="00B4754F" w:rsidP="0028278A">
      <w:pPr>
        <w:spacing w:line="360" w:lineRule="auto"/>
      </w:pPr>
      <w:r w:rsidRPr="0028278A">
        <w:t>Name:</w:t>
      </w:r>
      <w:r w:rsidR="00417B1A" w:rsidRPr="0028278A">
        <w:t xml:space="preserve"> </w:t>
      </w:r>
      <w:r w:rsidR="00B72DAF">
        <w:t xml:space="preserve">MSD </w:t>
      </w:r>
      <w:proofErr w:type="spellStart"/>
      <w:r w:rsidR="00417B1A" w:rsidRPr="0028278A">
        <w:t>ChemStation</w:t>
      </w:r>
      <w:proofErr w:type="spellEnd"/>
    </w:p>
    <w:p w14:paraId="3179C36C" w14:textId="36D27890" w:rsidR="005F33DA" w:rsidRDefault="00B4754F" w:rsidP="0028278A">
      <w:pPr>
        <w:spacing w:line="360" w:lineRule="auto"/>
      </w:pPr>
      <w:r w:rsidRPr="0028278A">
        <w:t>Version:</w:t>
      </w:r>
      <w:r w:rsidR="00384812" w:rsidRPr="0028278A">
        <w:t xml:space="preserve"> </w:t>
      </w:r>
      <w:r w:rsidR="00B72DAF">
        <w:t>E.02.01.1177</w:t>
      </w:r>
    </w:p>
    <w:p w14:paraId="43680C5F" w14:textId="6C391B3B" w:rsidR="00B72DAF" w:rsidRPr="0028278A" w:rsidRDefault="00B72DAF" w:rsidP="0028278A">
      <w:pPr>
        <w:spacing w:line="360" w:lineRule="auto"/>
      </w:pPr>
      <w:r>
        <w:t xml:space="preserve">URL: </w:t>
      </w:r>
      <w:r w:rsidRPr="00B72DAF">
        <w:t>https://www.agilent.com/cs/library/usermanuals/Public/G1701-90066.pdf</w:t>
      </w:r>
    </w:p>
    <w:p w14:paraId="3A20F3C3" w14:textId="08D0826B" w:rsidR="005F33DA" w:rsidRPr="0028278A" w:rsidRDefault="00B4754F" w:rsidP="0028278A">
      <w:pPr>
        <w:spacing w:line="360" w:lineRule="auto"/>
      </w:pPr>
      <w:r w:rsidRPr="0028278A">
        <w:t>Developer:</w:t>
      </w:r>
      <w:r w:rsidR="002B4255" w:rsidRPr="0028278A">
        <w:t xml:space="preserve"> Agilent</w:t>
      </w:r>
    </w:p>
    <w:p w14:paraId="240B4BA7" w14:textId="60620A27" w:rsidR="00417B1A" w:rsidRPr="0028278A" w:rsidRDefault="00417B1A" w:rsidP="0028278A">
      <w:pPr>
        <w:spacing w:line="360" w:lineRule="auto"/>
      </w:pPr>
    </w:p>
    <w:p w14:paraId="3BBC611B" w14:textId="5EDA8B87" w:rsidR="00417B1A" w:rsidRPr="0028278A" w:rsidRDefault="00417B1A" w:rsidP="0028278A">
      <w:pPr>
        <w:spacing w:line="360" w:lineRule="auto"/>
      </w:pPr>
      <w:r w:rsidRPr="0028278A">
        <w:t xml:space="preserve">Name: </w:t>
      </w:r>
      <w:r w:rsidRPr="0028278A">
        <w:t>JM</w:t>
      </w:r>
      <w:r w:rsidR="0080365D" w:rsidRPr="0028278A">
        <w:t>P Pro 16</w:t>
      </w:r>
    </w:p>
    <w:p w14:paraId="44E61F5A" w14:textId="4F34A1E7" w:rsidR="00417B1A" w:rsidRPr="0028278A" w:rsidRDefault="00417B1A" w:rsidP="0028278A">
      <w:pPr>
        <w:spacing w:line="360" w:lineRule="auto"/>
      </w:pPr>
      <w:r w:rsidRPr="0028278A">
        <w:t>Version:</w:t>
      </w:r>
      <w:r w:rsidR="0080365D" w:rsidRPr="0028278A">
        <w:t xml:space="preserve"> 16.0.0</w:t>
      </w:r>
    </w:p>
    <w:p w14:paraId="4B4D91AB" w14:textId="65716B53" w:rsidR="00417B1A" w:rsidRPr="0028278A" w:rsidRDefault="00417B1A" w:rsidP="0028278A">
      <w:pPr>
        <w:spacing w:line="360" w:lineRule="auto"/>
      </w:pPr>
      <w:r w:rsidRPr="0028278A">
        <w:t>System Requirements:</w:t>
      </w:r>
      <w:r w:rsidR="00384812" w:rsidRPr="0028278A">
        <w:t xml:space="preserve"> </w:t>
      </w:r>
      <w:proofErr w:type="gramStart"/>
      <w:r w:rsidR="00384812" w:rsidRPr="0028278A">
        <w:t>64 bit</w:t>
      </w:r>
      <w:proofErr w:type="gramEnd"/>
      <w:r w:rsidR="00384812" w:rsidRPr="0028278A">
        <w:t xml:space="preserve"> OS</w:t>
      </w:r>
    </w:p>
    <w:p w14:paraId="79DA1C04" w14:textId="3474EEB9" w:rsidR="00417B1A" w:rsidRPr="0028278A" w:rsidRDefault="00417B1A" w:rsidP="0028278A">
      <w:pPr>
        <w:spacing w:line="360" w:lineRule="auto"/>
      </w:pPr>
      <w:r w:rsidRPr="0028278A">
        <w:t>URL:</w:t>
      </w:r>
      <w:r w:rsidR="0080365D" w:rsidRPr="0028278A">
        <w:t xml:space="preserve"> www.jmp.com</w:t>
      </w:r>
    </w:p>
    <w:p w14:paraId="3F71CFEC" w14:textId="6148FFDA" w:rsidR="00417B1A" w:rsidRPr="0028278A" w:rsidRDefault="00417B1A" w:rsidP="0028278A">
      <w:pPr>
        <w:spacing w:line="360" w:lineRule="auto"/>
      </w:pPr>
      <w:r w:rsidRPr="0028278A">
        <w:t>Developer:</w:t>
      </w:r>
      <w:r w:rsidR="0080365D" w:rsidRPr="0028278A">
        <w:t xml:space="preserve"> SAS Institute Inc. </w:t>
      </w:r>
    </w:p>
    <w:p w14:paraId="0F93045F" w14:textId="161B6052" w:rsidR="00417B1A" w:rsidRPr="0028278A" w:rsidRDefault="00417B1A" w:rsidP="0028278A">
      <w:pPr>
        <w:spacing w:line="360" w:lineRule="auto"/>
      </w:pPr>
    </w:p>
    <w:p w14:paraId="597092E0" w14:textId="5AC5EFA0" w:rsidR="00417B1A" w:rsidRPr="0028278A" w:rsidRDefault="00417B1A" w:rsidP="0028278A">
      <w:pPr>
        <w:spacing w:line="360" w:lineRule="auto"/>
      </w:pPr>
      <w:r w:rsidRPr="0028278A">
        <w:t xml:space="preserve">Name: </w:t>
      </w:r>
      <w:r w:rsidRPr="0028278A">
        <w:t>Microsoft excel</w:t>
      </w:r>
    </w:p>
    <w:p w14:paraId="4EBF7D9B" w14:textId="3907A205" w:rsidR="00417B1A" w:rsidRPr="0028278A" w:rsidRDefault="00417B1A" w:rsidP="0028278A">
      <w:pPr>
        <w:spacing w:line="360" w:lineRule="auto"/>
      </w:pPr>
      <w:r w:rsidRPr="0028278A">
        <w:t>Version:</w:t>
      </w:r>
      <w:r w:rsidR="0080365D" w:rsidRPr="0028278A">
        <w:t xml:space="preserve"> 16.53</w:t>
      </w:r>
    </w:p>
    <w:p w14:paraId="74DF74C7" w14:textId="0F314FC9" w:rsidR="00384812" w:rsidRPr="0028278A" w:rsidRDefault="00384812" w:rsidP="0028278A">
      <w:pPr>
        <w:spacing w:line="360" w:lineRule="auto"/>
      </w:pPr>
      <w:r w:rsidRPr="0028278A">
        <w:lastRenderedPageBreak/>
        <w:t xml:space="preserve">System Requirements: </w:t>
      </w:r>
      <w:hyperlink r:id="rId5" w:tgtFrame="_blank" w:history="1">
        <w:r w:rsidRPr="0028278A">
          <w:rPr>
            <w:rStyle w:val="Hyperlink"/>
            <w:color w:val="2B1C4E"/>
            <w:shd w:val="clear" w:color="auto" w:fill="FFFFFF"/>
          </w:rPr>
          <w:t>Software requirements for Office 365 for business page</w:t>
        </w:r>
      </w:hyperlink>
    </w:p>
    <w:p w14:paraId="15359463" w14:textId="69912E0C" w:rsidR="00417B1A" w:rsidRPr="0028278A" w:rsidRDefault="00417B1A" w:rsidP="0028278A">
      <w:pPr>
        <w:spacing w:line="360" w:lineRule="auto"/>
      </w:pPr>
      <w:r w:rsidRPr="0028278A">
        <w:t>Developer:</w:t>
      </w:r>
      <w:r w:rsidR="0080365D" w:rsidRPr="0028278A">
        <w:t xml:space="preserve"> Microsoft</w:t>
      </w:r>
    </w:p>
    <w:p w14:paraId="0EC8026E" w14:textId="2A11E64B" w:rsidR="00417B1A" w:rsidRPr="0028278A" w:rsidRDefault="00417B1A" w:rsidP="0028278A">
      <w:pPr>
        <w:spacing w:line="360" w:lineRule="auto"/>
      </w:pPr>
    </w:p>
    <w:p w14:paraId="5A3F2667" w14:textId="6ACD7CC9" w:rsidR="00417B1A" w:rsidRPr="0028278A" w:rsidRDefault="00417B1A" w:rsidP="0028278A">
      <w:pPr>
        <w:spacing w:line="360" w:lineRule="auto"/>
      </w:pPr>
      <w:r w:rsidRPr="0028278A">
        <w:t xml:space="preserve">Name: </w:t>
      </w:r>
      <w:r w:rsidRPr="0028278A">
        <w:t>Image J</w:t>
      </w:r>
    </w:p>
    <w:p w14:paraId="43B12246" w14:textId="7E710CCC" w:rsidR="00417B1A" w:rsidRPr="0028278A" w:rsidRDefault="00417B1A" w:rsidP="0028278A">
      <w:pPr>
        <w:spacing w:line="360" w:lineRule="auto"/>
      </w:pPr>
      <w:r w:rsidRPr="0028278A">
        <w:t>Version:</w:t>
      </w:r>
      <w:r w:rsidR="0080365D" w:rsidRPr="0028278A">
        <w:t xml:space="preserve"> 1.53</w:t>
      </w:r>
    </w:p>
    <w:p w14:paraId="7D7C9DA2" w14:textId="11BCEEC3" w:rsidR="00417B1A" w:rsidRPr="0028278A" w:rsidRDefault="00417B1A" w:rsidP="0028278A">
      <w:pPr>
        <w:spacing w:line="360" w:lineRule="auto"/>
      </w:pPr>
      <w:r w:rsidRPr="0028278A">
        <w:t>System Requirements:</w:t>
      </w:r>
      <w:r w:rsidR="0080365D" w:rsidRPr="0028278A">
        <w:t xml:space="preserve"> Java based</w:t>
      </w:r>
    </w:p>
    <w:p w14:paraId="30B8579F" w14:textId="073FF62E" w:rsidR="00417B1A" w:rsidRPr="0028278A" w:rsidRDefault="00417B1A" w:rsidP="0028278A">
      <w:pPr>
        <w:spacing w:line="360" w:lineRule="auto"/>
      </w:pPr>
      <w:r w:rsidRPr="0028278A">
        <w:t>URL:</w:t>
      </w:r>
      <w:r w:rsidR="0080365D" w:rsidRPr="0028278A">
        <w:t xml:space="preserve"> </w:t>
      </w:r>
      <w:r w:rsidR="0080365D" w:rsidRPr="0028278A">
        <w:t>https://imagej.nih.gov/ij/download.html</w:t>
      </w:r>
    </w:p>
    <w:p w14:paraId="2B064DB3" w14:textId="3799E177" w:rsidR="00417B1A" w:rsidRPr="0028278A" w:rsidRDefault="00417B1A" w:rsidP="0028278A">
      <w:pPr>
        <w:spacing w:line="360" w:lineRule="auto"/>
      </w:pPr>
      <w:r w:rsidRPr="0028278A">
        <w:t>Developer:</w:t>
      </w:r>
      <w:r w:rsidR="0080365D" w:rsidRPr="0028278A">
        <w:t xml:space="preserve"> Wayne </w:t>
      </w:r>
      <w:proofErr w:type="spellStart"/>
      <w:r w:rsidR="0080365D" w:rsidRPr="0028278A">
        <w:t>Rasband</w:t>
      </w:r>
      <w:proofErr w:type="spellEnd"/>
    </w:p>
    <w:p w14:paraId="72C08C86" w14:textId="5FDBD7EE" w:rsidR="00417B1A" w:rsidRPr="0028278A" w:rsidRDefault="00417B1A" w:rsidP="0028278A">
      <w:pPr>
        <w:spacing w:line="360" w:lineRule="auto"/>
      </w:pPr>
    </w:p>
    <w:p w14:paraId="10C96415" w14:textId="5E72D918" w:rsidR="00417B1A" w:rsidRPr="0028278A" w:rsidRDefault="00417B1A" w:rsidP="0028278A">
      <w:pPr>
        <w:spacing w:line="360" w:lineRule="auto"/>
      </w:pPr>
      <w:r w:rsidRPr="0028278A">
        <w:t xml:space="preserve">Name: </w:t>
      </w:r>
      <w:r w:rsidRPr="0028278A">
        <w:t>Gen5</w:t>
      </w:r>
    </w:p>
    <w:p w14:paraId="19113E31" w14:textId="407433E9" w:rsidR="00417B1A" w:rsidRPr="0028278A" w:rsidRDefault="00417B1A" w:rsidP="0028278A">
      <w:pPr>
        <w:spacing w:line="360" w:lineRule="auto"/>
      </w:pPr>
      <w:r w:rsidRPr="0028278A">
        <w:t>Version:</w:t>
      </w:r>
      <w:r w:rsidR="00384812" w:rsidRPr="0028278A">
        <w:t xml:space="preserve"> 3.11.19</w:t>
      </w:r>
    </w:p>
    <w:p w14:paraId="1932714C" w14:textId="7C258DF0" w:rsidR="00417B1A" w:rsidRPr="0028278A" w:rsidRDefault="00417B1A" w:rsidP="0028278A">
      <w:pPr>
        <w:spacing w:line="360" w:lineRule="auto"/>
      </w:pPr>
      <w:r w:rsidRPr="0028278A">
        <w:t>URL:</w:t>
      </w:r>
      <w:r w:rsidRPr="0028278A">
        <w:t xml:space="preserve"> </w:t>
      </w:r>
      <w:hyperlink r:id="rId6" w:history="1">
        <w:r w:rsidRPr="0028278A">
          <w:rPr>
            <w:rStyle w:val="Hyperlink"/>
            <w:color w:val="000000" w:themeColor="text1"/>
          </w:rPr>
          <w:t>http://www.biotek.com/products/microplate_software/gen5_data_</w:t>
        </w:r>
        <w:r w:rsidRPr="0028278A">
          <w:rPr>
            <w:rStyle w:val="Hyperlink"/>
            <w:color w:val="000000" w:themeColor="text1"/>
          </w:rPr>
          <w:t>a</w:t>
        </w:r>
        <w:r w:rsidRPr="0028278A">
          <w:rPr>
            <w:rStyle w:val="Hyperlink"/>
            <w:color w:val="000000" w:themeColor="text1"/>
          </w:rPr>
          <w:t>nalysis_software.html</w:t>
        </w:r>
      </w:hyperlink>
    </w:p>
    <w:p w14:paraId="079DBBD4" w14:textId="493B5CDA" w:rsidR="00384812" w:rsidRPr="0028278A" w:rsidRDefault="00417B1A" w:rsidP="0028278A">
      <w:pPr>
        <w:spacing w:line="360" w:lineRule="auto"/>
      </w:pPr>
      <w:r w:rsidRPr="0028278A">
        <w:t>Developer:</w:t>
      </w:r>
      <w:r w:rsidR="0080365D" w:rsidRPr="0028278A">
        <w:t xml:space="preserve"> Agilent</w:t>
      </w:r>
    </w:p>
    <w:p w14:paraId="7B924331" w14:textId="6D558A33" w:rsidR="005F33DA" w:rsidRPr="0028278A" w:rsidRDefault="00B4754F" w:rsidP="0028278A">
      <w:pPr>
        <w:pStyle w:val="Heading1"/>
        <w:spacing w:line="360" w:lineRule="auto"/>
        <w:rPr>
          <w:rFonts w:ascii="Times New Roman" w:hAnsi="Times New Roman" w:cs="Times New Roman"/>
          <w:sz w:val="24"/>
          <w:szCs w:val="24"/>
        </w:rPr>
      </w:pPr>
      <w:bookmarkStart w:id="9" w:name="_sis5yb9zsvfh" w:colFirst="0" w:colLast="0"/>
      <w:bookmarkEnd w:id="9"/>
      <w:r w:rsidRPr="0028278A">
        <w:rPr>
          <w:rFonts w:ascii="Times New Roman" w:hAnsi="Times New Roman" w:cs="Times New Roman"/>
          <w:sz w:val="24"/>
          <w:szCs w:val="24"/>
        </w:rPr>
        <w:t>--- EQUIPMENT -------</w:t>
      </w:r>
    </w:p>
    <w:p w14:paraId="73365D79" w14:textId="77777777" w:rsidR="005F33DA" w:rsidRPr="0028278A" w:rsidRDefault="005F33DA" w:rsidP="0028278A">
      <w:pPr>
        <w:spacing w:line="360" w:lineRule="auto"/>
      </w:pPr>
    </w:p>
    <w:p w14:paraId="07ACD50F" w14:textId="7DBBDAAC" w:rsidR="005F33DA" w:rsidRPr="0028278A" w:rsidRDefault="00B4754F" w:rsidP="0028278A">
      <w:pPr>
        <w:spacing w:line="360" w:lineRule="auto"/>
      </w:pPr>
      <w:r w:rsidRPr="0028278A">
        <w:t>Manufacturer:</w:t>
      </w:r>
      <w:r w:rsidR="00384812" w:rsidRPr="0028278A">
        <w:t xml:space="preserve"> </w:t>
      </w:r>
      <w:proofErr w:type="spellStart"/>
      <w:r w:rsidR="00384812" w:rsidRPr="0028278A">
        <w:t>Biotek</w:t>
      </w:r>
      <w:proofErr w:type="spellEnd"/>
    </w:p>
    <w:p w14:paraId="0C765BB9" w14:textId="35D727B1" w:rsidR="005F33DA" w:rsidRPr="0028278A" w:rsidRDefault="00B4754F" w:rsidP="0028278A">
      <w:pPr>
        <w:spacing w:line="360" w:lineRule="auto"/>
        <w:rPr>
          <w:rFonts w:eastAsia="Roboto Mono"/>
        </w:rPr>
      </w:pPr>
      <w:r w:rsidRPr="0028278A">
        <w:t>Model:</w:t>
      </w:r>
      <w:r w:rsidR="00384812" w:rsidRPr="0028278A">
        <w:t xml:space="preserve"> Synergy HTX</w:t>
      </w:r>
    </w:p>
    <w:p w14:paraId="33A96F52" w14:textId="76462FEF" w:rsidR="005F33DA" w:rsidRPr="0028278A" w:rsidRDefault="00B4754F" w:rsidP="0028278A">
      <w:pPr>
        <w:spacing w:line="360" w:lineRule="auto"/>
      </w:pPr>
      <w:r w:rsidRPr="0028278A">
        <w:t xml:space="preserve">Embedded Software/Firmware Name: </w:t>
      </w:r>
      <w:r w:rsidR="00384812" w:rsidRPr="0028278A">
        <w:rPr>
          <w:rFonts w:eastAsia="Roboto Mono"/>
        </w:rPr>
        <w:t>Gen5</w:t>
      </w:r>
    </w:p>
    <w:p w14:paraId="06206F97" w14:textId="7B0DA1BC" w:rsidR="005F33DA" w:rsidRPr="0028278A" w:rsidRDefault="00B4754F" w:rsidP="0028278A">
      <w:pPr>
        <w:spacing w:line="360" w:lineRule="auto"/>
      </w:pPr>
      <w:r w:rsidRPr="0028278A">
        <w:t xml:space="preserve">Embedded Software/Firmware Version: </w:t>
      </w:r>
      <w:r w:rsidR="00384812" w:rsidRPr="0028278A">
        <w:t>3.11.19</w:t>
      </w:r>
    </w:p>
    <w:p w14:paraId="7B1A42BA" w14:textId="397ECBB0" w:rsidR="00384812" w:rsidRPr="0028278A" w:rsidRDefault="00384812" w:rsidP="0028278A">
      <w:pPr>
        <w:spacing w:line="360" w:lineRule="auto"/>
      </w:pPr>
    </w:p>
    <w:p w14:paraId="7E3BD3C2" w14:textId="4642C971" w:rsidR="00384812" w:rsidRPr="00F022F6" w:rsidRDefault="00384812" w:rsidP="00F022F6">
      <w:pPr>
        <w:spacing w:line="360" w:lineRule="auto"/>
        <w:rPr>
          <w:color w:val="000000" w:themeColor="text1"/>
        </w:rPr>
      </w:pPr>
      <w:r w:rsidRPr="00F022F6">
        <w:rPr>
          <w:color w:val="000000" w:themeColor="text1"/>
        </w:rPr>
        <w:t xml:space="preserve">Manufacturer: Agilent </w:t>
      </w:r>
    </w:p>
    <w:p w14:paraId="5837B03D" w14:textId="4BFE1417" w:rsidR="00384812" w:rsidRPr="00F022F6" w:rsidRDefault="00384812" w:rsidP="00F022F6">
      <w:pPr>
        <w:spacing w:line="360" w:lineRule="auto"/>
        <w:rPr>
          <w:color w:val="000000" w:themeColor="text1"/>
        </w:rPr>
      </w:pPr>
      <w:r w:rsidRPr="00F022F6">
        <w:rPr>
          <w:color w:val="000000" w:themeColor="text1"/>
        </w:rPr>
        <w:t xml:space="preserve">Model: 6890 GC </w:t>
      </w:r>
    </w:p>
    <w:p w14:paraId="744BD937" w14:textId="77777777" w:rsidR="00F022F6" w:rsidRPr="00F022F6" w:rsidRDefault="00384812" w:rsidP="00F022F6">
      <w:pPr>
        <w:spacing w:line="360" w:lineRule="auto"/>
        <w:rPr>
          <w:color w:val="000000" w:themeColor="text1"/>
        </w:rPr>
      </w:pPr>
      <w:r w:rsidRPr="00F022F6">
        <w:rPr>
          <w:color w:val="000000" w:themeColor="text1"/>
        </w:rPr>
        <w:t>Embedded Software/Firmware Name:</w:t>
      </w:r>
      <w:r w:rsidR="00F022F6" w:rsidRPr="00F022F6">
        <w:rPr>
          <w:color w:val="000000" w:themeColor="text1"/>
        </w:rPr>
        <w:t xml:space="preserve"> </w:t>
      </w:r>
      <w:r w:rsidR="00F022F6" w:rsidRPr="00F022F6">
        <w:rPr>
          <w:color w:val="000000" w:themeColor="text1"/>
        </w:rPr>
        <w:t xml:space="preserve">MSD </w:t>
      </w:r>
      <w:proofErr w:type="spellStart"/>
      <w:r w:rsidR="00F022F6" w:rsidRPr="00F022F6">
        <w:rPr>
          <w:color w:val="000000" w:themeColor="text1"/>
        </w:rPr>
        <w:t>Chemstation</w:t>
      </w:r>
      <w:proofErr w:type="spellEnd"/>
    </w:p>
    <w:p w14:paraId="103652B7" w14:textId="77777777" w:rsidR="00F022F6" w:rsidRPr="00F022F6" w:rsidRDefault="00384812" w:rsidP="00F022F6">
      <w:pPr>
        <w:spacing w:line="360" w:lineRule="auto"/>
        <w:rPr>
          <w:color w:val="000000" w:themeColor="text1"/>
        </w:rPr>
      </w:pPr>
      <w:r w:rsidRPr="00F022F6">
        <w:rPr>
          <w:color w:val="000000" w:themeColor="text1"/>
        </w:rPr>
        <w:t xml:space="preserve">Embedded Software/Firmware Version: </w:t>
      </w:r>
      <w:r w:rsidR="00F022F6" w:rsidRPr="00F022F6">
        <w:rPr>
          <w:color w:val="000000" w:themeColor="text1"/>
        </w:rPr>
        <w:t>D.02.00.275</w:t>
      </w:r>
    </w:p>
    <w:p w14:paraId="58583CBD" w14:textId="32D41855" w:rsidR="00384812" w:rsidRPr="00F022F6" w:rsidRDefault="00384812" w:rsidP="00F022F6">
      <w:pPr>
        <w:spacing w:line="360" w:lineRule="auto"/>
        <w:rPr>
          <w:color w:val="000000" w:themeColor="text1"/>
        </w:rPr>
      </w:pPr>
      <w:r w:rsidRPr="00F022F6">
        <w:rPr>
          <w:color w:val="000000" w:themeColor="text1"/>
        </w:rPr>
        <w:t>Additional Notes: DB-1ms capillary column (15 m x 0.25 mm x 0.25 µm, Agilent 122-0112).</w:t>
      </w:r>
    </w:p>
    <w:p w14:paraId="2B8AA9CD" w14:textId="01A0DEF7" w:rsidR="00384812" w:rsidRPr="00F022F6" w:rsidRDefault="00384812" w:rsidP="00F022F6">
      <w:pPr>
        <w:spacing w:line="360" w:lineRule="auto"/>
        <w:rPr>
          <w:color w:val="000000" w:themeColor="text1"/>
        </w:rPr>
      </w:pPr>
    </w:p>
    <w:p w14:paraId="09185C3A" w14:textId="0D02BC18" w:rsidR="00384812" w:rsidRPr="00F022F6" w:rsidRDefault="00384812" w:rsidP="00F022F6">
      <w:pPr>
        <w:spacing w:line="360" w:lineRule="auto"/>
        <w:rPr>
          <w:color w:val="000000" w:themeColor="text1"/>
        </w:rPr>
      </w:pPr>
      <w:r w:rsidRPr="00F022F6">
        <w:rPr>
          <w:color w:val="000000" w:themeColor="text1"/>
        </w:rPr>
        <w:t xml:space="preserve">Manufacturer: </w:t>
      </w:r>
      <w:r w:rsidRPr="00F022F6">
        <w:rPr>
          <w:color w:val="000000" w:themeColor="text1"/>
          <w:shd w:val="clear" w:color="auto" w:fill="FFFFFF"/>
        </w:rPr>
        <w:t xml:space="preserve">Agilent </w:t>
      </w:r>
    </w:p>
    <w:p w14:paraId="0696C9C5" w14:textId="1147BB44" w:rsidR="00384812" w:rsidRPr="00F022F6" w:rsidRDefault="00384812" w:rsidP="00F022F6">
      <w:pPr>
        <w:spacing w:line="360" w:lineRule="auto"/>
        <w:rPr>
          <w:color w:val="000000" w:themeColor="text1"/>
        </w:rPr>
      </w:pPr>
      <w:r w:rsidRPr="00F022F6">
        <w:rPr>
          <w:color w:val="000000" w:themeColor="text1"/>
        </w:rPr>
        <w:t xml:space="preserve">Model: </w:t>
      </w:r>
      <w:r w:rsidR="00F022F6" w:rsidRPr="00F022F6">
        <w:rPr>
          <w:color w:val="000000" w:themeColor="text1"/>
        </w:rPr>
        <w:t>7890C GC interfaced to a 5975C mass spectrometer</w:t>
      </w:r>
    </w:p>
    <w:p w14:paraId="2F4875A4" w14:textId="6B541CA4" w:rsidR="00F022F6" w:rsidRPr="00F022F6" w:rsidRDefault="00384812" w:rsidP="00F022F6">
      <w:pPr>
        <w:spacing w:line="360" w:lineRule="auto"/>
        <w:rPr>
          <w:color w:val="000000" w:themeColor="text1"/>
        </w:rPr>
      </w:pPr>
      <w:r w:rsidRPr="00F022F6">
        <w:rPr>
          <w:color w:val="000000" w:themeColor="text1"/>
        </w:rPr>
        <w:t>Embedded Software/Firmware Name:</w:t>
      </w:r>
      <w:r w:rsidR="00F022F6" w:rsidRPr="00F022F6">
        <w:rPr>
          <w:color w:val="000000" w:themeColor="text1"/>
        </w:rPr>
        <w:t xml:space="preserve"> </w:t>
      </w:r>
      <w:r w:rsidR="00F022F6" w:rsidRPr="00F022F6">
        <w:rPr>
          <w:color w:val="000000" w:themeColor="text1"/>
        </w:rPr>
        <w:t>Mass hunter GC/MS software</w:t>
      </w:r>
    </w:p>
    <w:p w14:paraId="61C7383C" w14:textId="09D5D4DF" w:rsidR="00384812" w:rsidRPr="00F022F6" w:rsidRDefault="00384812" w:rsidP="00F022F6">
      <w:pPr>
        <w:spacing w:line="360" w:lineRule="auto"/>
        <w:rPr>
          <w:color w:val="000000" w:themeColor="text1"/>
        </w:rPr>
      </w:pPr>
    </w:p>
    <w:p w14:paraId="09B14A47" w14:textId="77777777" w:rsidR="00F022F6" w:rsidRPr="00F022F6" w:rsidRDefault="00384812" w:rsidP="00F022F6">
      <w:pPr>
        <w:spacing w:line="360" w:lineRule="auto"/>
        <w:rPr>
          <w:color w:val="000000" w:themeColor="text1"/>
        </w:rPr>
      </w:pPr>
      <w:r w:rsidRPr="00F022F6">
        <w:rPr>
          <w:color w:val="000000" w:themeColor="text1"/>
        </w:rPr>
        <w:lastRenderedPageBreak/>
        <w:t xml:space="preserve">Embedded Software/Firmware Version: </w:t>
      </w:r>
      <w:r w:rsidR="00F022F6" w:rsidRPr="00F022F6">
        <w:rPr>
          <w:color w:val="000000" w:themeColor="text1"/>
        </w:rPr>
        <w:t>10.0</w:t>
      </w:r>
    </w:p>
    <w:p w14:paraId="3A888CDF" w14:textId="5414939B" w:rsidR="00384812" w:rsidRPr="00F022F6" w:rsidRDefault="00384812" w:rsidP="00F022F6">
      <w:pPr>
        <w:spacing w:line="360" w:lineRule="auto"/>
        <w:rPr>
          <w:color w:val="000000" w:themeColor="text1"/>
        </w:rPr>
      </w:pPr>
      <w:r w:rsidRPr="00F022F6">
        <w:rPr>
          <w:color w:val="000000" w:themeColor="text1"/>
        </w:rPr>
        <w:t>Additional Notes:</w:t>
      </w:r>
      <w:r w:rsidRPr="00F022F6">
        <w:rPr>
          <w:color w:val="000000" w:themeColor="text1"/>
          <w:shd w:val="clear" w:color="auto" w:fill="FFFFFF"/>
        </w:rPr>
        <w:t> HP-5 </w:t>
      </w:r>
      <w:proofErr w:type="spellStart"/>
      <w:r w:rsidRPr="00F022F6">
        <w:rPr>
          <w:color w:val="000000" w:themeColor="text1"/>
          <w:shd w:val="clear" w:color="auto" w:fill="FFFFFF"/>
        </w:rPr>
        <w:t>ms</w:t>
      </w:r>
      <w:proofErr w:type="spellEnd"/>
      <w:r w:rsidRPr="00F022F6">
        <w:rPr>
          <w:color w:val="000000" w:themeColor="text1"/>
          <w:shd w:val="clear" w:color="auto" w:fill="FFFFFF"/>
        </w:rPr>
        <w:t xml:space="preserve"> column (</w:t>
      </w:r>
      <w:r w:rsidR="00F022F6" w:rsidRPr="00F022F6">
        <w:rPr>
          <w:color w:val="000000" w:themeColor="text1"/>
          <w:shd w:val="clear" w:color="auto" w:fill="FFFFFF"/>
        </w:rPr>
        <w:t>15</w:t>
      </w:r>
      <w:r w:rsidRPr="00F022F6">
        <w:rPr>
          <w:color w:val="000000" w:themeColor="text1"/>
          <w:shd w:val="clear" w:color="auto" w:fill="FFFFFF"/>
        </w:rPr>
        <w:t> m x 0.25 mm i.d. coated with a 0.25 </w:t>
      </w:r>
      <w:proofErr w:type="spellStart"/>
      <w:r w:rsidRPr="00F022F6">
        <w:rPr>
          <w:color w:val="000000" w:themeColor="text1"/>
          <w:shd w:val="clear" w:color="auto" w:fill="FFFFFF"/>
        </w:rPr>
        <w:t>μm</w:t>
      </w:r>
      <w:proofErr w:type="spellEnd"/>
      <w:r w:rsidRPr="00F022F6">
        <w:rPr>
          <w:color w:val="000000" w:themeColor="text1"/>
          <w:shd w:val="clear" w:color="auto" w:fill="FFFFFF"/>
        </w:rPr>
        <w:t xml:space="preserve"> film, Agilent Technologies)</w:t>
      </w:r>
    </w:p>
    <w:p w14:paraId="5CD8867B" w14:textId="639A5EF9" w:rsidR="00384812" w:rsidRPr="0028278A" w:rsidRDefault="00384812" w:rsidP="0028278A">
      <w:pPr>
        <w:spacing w:line="360" w:lineRule="auto"/>
      </w:pPr>
    </w:p>
    <w:p w14:paraId="3FAAFCCD" w14:textId="1D11CBB4" w:rsidR="00384812" w:rsidRPr="0028278A" w:rsidRDefault="00384812" w:rsidP="0028278A">
      <w:pPr>
        <w:spacing w:line="360" w:lineRule="auto"/>
      </w:pPr>
      <w:r w:rsidRPr="0028278A">
        <w:t>Manufacturer:</w:t>
      </w:r>
      <w:r w:rsidRPr="0028278A">
        <w:rPr>
          <w:color w:val="1C1D1E"/>
          <w:shd w:val="clear" w:color="auto" w:fill="FFFFFF"/>
        </w:rPr>
        <w:t xml:space="preserve"> Joel</w:t>
      </w:r>
      <w:r w:rsidRPr="0028278A">
        <w:rPr>
          <w:color w:val="1C1D1E"/>
          <w:shd w:val="clear" w:color="auto" w:fill="FFFFFF"/>
        </w:rPr>
        <w:t xml:space="preserve"> </w:t>
      </w:r>
    </w:p>
    <w:p w14:paraId="1DB12C53" w14:textId="63E2ECD2" w:rsidR="00384812" w:rsidRPr="0028278A" w:rsidRDefault="00384812" w:rsidP="0028278A">
      <w:pPr>
        <w:spacing w:line="360" w:lineRule="auto"/>
        <w:rPr>
          <w:rFonts w:eastAsia="Roboto Mono"/>
        </w:rPr>
      </w:pPr>
      <w:r w:rsidRPr="0028278A">
        <w:t>Model: 200kV JEOL JSM 2100</w:t>
      </w:r>
      <w:r w:rsidRPr="0028278A">
        <w:t xml:space="preserve"> Transmission Electron Microscope</w:t>
      </w:r>
    </w:p>
    <w:p w14:paraId="30FE3C8D" w14:textId="095DBFEB" w:rsidR="00384812" w:rsidRPr="0028278A" w:rsidRDefault="00384812" w:rsidP="0028278A">
      <w:pPr>
        <w:spacing w:line="360" w:lineRule="auto"/>
      </w:pPr>
      <w:r w:rsidRPr="0028278A">
        <w:t>Embedded Software/Firmware Name:</w:t>
      </w:r>
      <w:r w:rsidRPr="0028278A">
        <w:t xml:space="preserve"> TEM</w:t>
      </w:r>
      <w:r w:rsidR="00F022F6">
        <w:t>CON</w:t>
      </w:r>
    </w:p>
    <w:p w14:paraId="2465C33E" w14:textId="64E1E2C1" w:rsidR="00384812" w:rsidRPr="0028278A" w:rsidRDefault="00384812" w:rsidP="0028278A">
      <w:pPr>
        <w:spacing w:line="360" w:lineRule="auto"/>
      </w:pPr>
      <w:r w:rsidRPr="00F022F6">
        <w:t>Embedded Software/Firmware Version:</w:t>
      </w:r>
      <w:r w:rsidRPr="0028278A">
        <w:t xml:space="preserve"> </w:t>
      </w:r>
      <w:r w:rsidRPr="0028278A">
        <w:t xml:space="preserve"> </w:t>
      </w:r>
      <w:r w:rsidR="00F022F6">
        <w:t>2.16</w:t>
      </w:r>
    </w:p>
    <w:p w14:paraId="6EFFE914" w14:textId="7EB89D92" w:rsidR="00384812" w:rsidRPr="0028278A" w:rsidRDefault="00384812" w:rsidP="0028278A">
      <w:pPr>
        <w:spacing w:line="360" w:lineRule="auto"/>
      </w:pPr>
      <w:r w:rsidRPr="0028278A">
        <w:t>Additional Notes:</w:t>
      </w:r>
      <w:r w:rsidRPr="0028278A">
        <w:rPr>
          <w:color w:val="1C1D1E"/>
          <w:shd w:val="clear" w:color="auto" w:fill="FFFFFF"/>
        </w:rPr>
        <w:t> </w:t>
      </w:r>
      <w:r w:rsidRPr="0028278A">
        <w:t>E</w:t>
      </w:r>
      <w:r w:rsidRPr="0028278A">
        <w:t>quipped with a GATAN One View 4K camera</w:t>
      </w:r>
      <w:r w:rsidR="00F022F6">
        <w:t xml:space="preserve"> running GMS 3</w:t>
      </w:r>
    </w:p>
    <w:p w14:paraId="5058EAFD" w14:textId="1E31CA29" w:rsidR="00384812" w:rsidRDefault="00384812" w:rsidP="0028278A">
      <w:pPr>
        <w:spacing w:line="360" w:lineRule="auto"/>
      </w:pPr>
    </w:p>
    <w:p w14:paraId="77254A54" w14:textId="77777777" w:rsidR="00FA1AC1" w:rsidRPr="0028278A" w:rsidRDefault="00FA1AC1" w:rsidP="0028278A">
      <w:pPr>
        <w:spacing w:line="360" w:lineRule="auto"/>
      </w:pPr>
    </w:p>
    <w:p w14:paraId="4D6972ED" w14:textId="1B92E1F2" w:rsidR="005F33DA" w:rsidRPr="0028278A" w:rsidRDefault="00B4754F" w:rsidP="0028278A">
      <w:pPr>
        <w:pStyle w:val="Heading1"/>
        <w:spacing w:line="360" w:lineRule="auto"/>
        <w:rPr>
          <w:rFonts w:ascii="Times New Roman" w:hAnsi="Times New Roman" w:cs="Times New Roman"/>
          <w:sz w:val="24"/>
          <w:szCs w:val="24"/>
        </w:rPr>
      </w:pPr>
      <w:bookmarkStart w:id="10" w:name="_yfdexgssywcr" w:colFirst="0" w:colLast="0"/>
      <w:bookmarkEnd w:id="10"/>
      <w:r w:rsidRPr="0028278A">
        <w:rPr>
          <w:rFonts w:ascii="Times New Roman" w:hAnsi="Times New Roman" w:cs="Times New Roman"/>
          <w:sz w:val="24"/>
          <w:szCs w:val="24"/>
        </w:rPr>
        <w:t>------- LICENSING -------</w:t>
      </w:r>
    </w:p>
    <w:p w14:paraId="616ABF65" w14:textId="77777777" w:rsidR="005F33DA" w:rsidRPr="0028278A" w:rsidRDefault="00B4754F" w:rsidP="0028278A">
      <w:pPr>
        <w:spacing w:line="360" w:lineRule="auto"/>
      </w:pPr>
      <w:r w:rsidRPr="0028278A">
        <w:t xml:space="preserve">This work is licensed under the Creative Commons Universal Public Domain Dedication (CC0 1.0) License. For more information </w:t>
      </w:r>
      <w:proofErr w:type="spellStart"/>
      <w:r w:rsidRPr="0028278A">
        <w:t>visit:</w:t>
      </w:r>
      <w:hyperlink r:id="rId7">
        <w:r w:rsidRPr="0028278A">
          <w:rPr>
            <w:color w:val="1155CC"/>
            <w:u w:val="single"/>
          </w:rPr>
          <w:t>https</w:t>
        </w:r>
        <w:proofErr w:type="spellEnd"/>
        <w:r w:rsidRPr="0028278A">
          <w:rPr>
            <w:color w:val="1155CC"/>
            <w:u w:val="single"/>
          </w:rPr>
          <w:t>://creativecommons.org/</w:t>
        </w:r>
        <w:proofErr w:type="spellStart"/>
        <w:r w:rsidRPr="0028278A">
          <w:rPr>
            <w:color w:val="1155CC"/>
            <w:u w:val="single"/>
          </w:rPr>
          <w:t>publicdomain</w:t>
        </w:r>
        <w:proofErr w:type="spellEnd"/>
        <w:r w:rsidRPr="0028278A">
          <w:rPr>
            <w:color w:val="1155CC"/>
            <w:u w:val="single"/>
          </w:rPr>
          <w:t>/zero/1.0/</w:t>
        </w:r>
      </w:hyperlink>
      <w:r w:rsidRPr="0028278A">
        <w:t xml:space="preserve"> </w:t>
      </w:r>
    </w:p>
    <w:sectPr w:rsidR="005F33DA" w:rsidRPr="002827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Mono Light">
    <w:altName w:val="Arial"/>
    <w:panose1 w:val="020B0604020202020204"/>
    <w:charset w:val="00"/>
    <w:family w:val="auto"/>
    <w:pitch w:val="default"/>
  </w:font>
  <w:font w:name="Roboto Mon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713B8"/>
    <w:multiLevelType w:val="hybridMultilevel"/>
    <w:tmpl w:val="8304B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DA"/>
    <w:rsid w:val="000276D2"/>
    <w:rsid w:val="0028278A"/>
    <w:rsid w:val="002B27DC"/>
    <w:rsid w:val="002B4255"/>
    <w:rsid w:val="002C1E1C"/>
    <w:rsid w:val="00312AF2"/>
    <w:rsid w:val="0032211D"/>
    <w:rsid w:val="00384812"/>
    <w:rsid w:val="00417B1A"/>
    <w:rsid w:val="005F33DA"/>
    <w:rsid w:val="005F56BE"/>
    <w:rsid w:val="00634AEC"/>
    <w:rsid w:val="0080365D"/>
    <w:rsid w:val="009E582E"/>
    <w:rsid w:val="00A276DC"/>
    <w:rsid w:val="00A635BA"/>
    <w:rsid w:val="00AD2147"/>
    <w:rsid w:val="00B4754F"/>
    <w:rsid w:val="00B72DAF"/>
    <w:rsid w:val="00D228AC"/>
    <w:rsid w:val="00D34C02"/>
    <w:rsid w:val="00EB5042"/>
    <w:rsid w:val="00F022F6"/>
    <w:rsid w:val="00FA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C90C6"/>
  <w15:docId w15:val="{F5B404FE-E39E-DB46-B2CA-7D5D4CFA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812"/>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331" w:lineRule="auto"/>
      <w:outlineLvl w:val="0"/>
    </w:pPr>
    <w:rPr>
      <w:rFonts w:ascii="Arial" w:eastAsia="Arial" w:hAnsi="Arial" w:cs="Arial"/>
      <w:sz w:val="28"/>
      <w:szCs w:val="28"/>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12AF2"/>
    <w:rPr>
      <w:sz w:val="16"/>
      <w:szCs w:val="16"/>
    </w:rPr>
  </w:style>
  <w:style w:type="paragraph" w:styleId="CommentText">
    <w:name w:val="annotation text"/>
    <w:basedOn w:val="Normal"/>
    <w:link w:val="CommentTextChar"/>
    <w:uiPriority w:val="99"/>
    <w:semiHidden/>
    <w:unhideWhenUsed/>
    <w:rsid w:val="00312AF2"/>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312AF2"/>
    <w:rPr>
      <w:sz w:val="20"/>
      <w:szCs w:val="20"/>
    </w:rPr>
  </w:style>
  <w:style w:type="paragraph" w:styleId="CommentSubject">
    <w:name w:val="annotation subject"/>
    <w:basedOn w:val="CommentText"/>
    <w:next w:val="CommentText"/>
    <w:link w:val="CommentSubjectChar"/>
    <w:uiPriority w:val="99"/>
    <w:semiHidden/>
    <w:unhideWhenUsed/>
    <w:rsid w:val="00312AF2"/>
    <w:rPr>
      <w:b/>
      <w:bCs/>
    </w:rPr>
  </w:style>
  <w:style w:type="character" w:customStyle="1" w:styleId="CommentSubjectChar">
    <w:name w:val="Comment Subject Char"/>
    <w:basedOn w:val="CommentTextChar"/>
    <w:link w:val="CommentSubject"/>
    <w:uiPriority w:val="99"/>
    <w:semiHidden/>
    <w:rsid w:val="00312AF2"/>
    <w:rPr>
      <w:b/>
      <w:bCs/>
      <w:sz w:val="20"/>
      <w:szCs w:val="20"/>
    </w:rPr>
  </w:style>
  <w:style w:type="paragraph" w:styleId="ListParagraph">
    <w:name w:val="List Paragraph"/>
    <w:basedOn w:val="Normal"/>
    <w:uiPriority w:val="34"/>
    <w:qFormat/>
    <w:rsid w:val="00AD2147"/>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417B1A"/>
    <w:rPr>
      <w:color w:val="0000FF" w:themeColor="hyperlink"/>
      <w:u w:val="single"/>
    </w:rPr>
  </w:style>
  <w:style w:type="character" w:styleId="FollowedHyperlink">
    <w:name w:val="FollowedHyperlink"/>
    <w:basedOn w:val="DefaultParagraphFont"/>
    <w:uiPriority w:val="99"/>
    <w:semiHidden/>
    <w:unhideWhenUsed/>
    <w:rsid w:val="00384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2569">
      <w:bodyDiv w:val="1"/>
      <w:marLeft w:val="0"/>
      <w:marRight w:val="0"/>
      <w:marTop w:val="0"/>
      <w:marBottom w:val="0"/>
      <w:divBdr>
        <w:top w:val="none" w:sz="0" w:space="0" w:color="auto"/>
        <w:left w:val="none" w:sz="0" w:space="0" w:color="auto"/>
        <w:bottom w:val="none" w:sz="0" w:space="0" w:color="auto"/>
        <w:right w:val="none" w:sz="0" w:space="0" w:color="auto"/>
      </w:divBdr>
    </w:div>
    <w:div w:id="366562557">
      <w:bodyDiv w:val="1"/>
      <w:marLeft w:val="0"/>
      <w:marRight w:val="0"/>
      <w:marTop w:val="0"/>
      <w:marBottom w:val="0"/>
      <w:divBdr>
        <w:top w:val="none" w:sz="0" w:space="0" w:color="auto"/>
        <w:left w:val="none" w:sz="0" w:space="0" w:color="auto"/>
        <w:bottom w:val="none" w:sz="0" w:space="0" w:color="auto"/>
        <w:right w:val="none" w:sz="0" w:space="0" w:color="auto"/>
      </w:divBdr>
    </w:div>
    <w:div w:id="517504664">
      <w:bodyDiv w:val="1"/>
      <w:marLeft w:val="0"/>
      <w:marRight w:val="0"/>
      <w:marTop w:val="0"/>
      <w:marBottom w:val="0"/>
      <w:divBdr>
        <w:top w:val="none" w:sz="0" w:space="0" w:color="auto"/>
        <w:left w:val="none" w:sz="0" w:space="0" w:color="auto"/>
        <w:bottom w:val="none" w:sz="0" w:space="0" w:color="auto"/>
        <w:right w:val="none" w:sz="0" w:space="0" w:color="auto"/>
      </w:divBdr>
    </w:div>
    <w:div w:id="553855478">
      <w:bodyDiv w:val="1"/>
      <w:marLeft w:val="0"/>
      <w:marRight w:val="0"/>
      <w:marTop w:val="0"/>
      <w:marBottom w:val="0"/>
      <w:divBdr>
        <w:top w:val="none" w:sz="0" w:space="0" w:color="auto"/>
        <w:left w:val="none" w:sz="0" w:space="0" w:color="auto"/>
        <w:bottom w:val="none" w:sz="0" w:space="0" w:color="auto"/>
        <w:right w:val="none" w:sz="0" w:space="0" w:color="auto"/>
      </w:divBdr>
    </w:div>
    <w:div w:id="881745513">
      <w:bodyDiv w:val="1"/>
      <w:marLeft w:val="0"/>
      <w:marRight w:val="0"/>
      <w:marTop w:val="0"/>
      <w:marBottom w:val="0"/>
      <w:divBdr>
        <w:top w:val="none" w:sz="0" w:space="0" w:color="auto"/>
        <w:left w:val="none" w:sz="0" w:space="0" w:color="auto"/>
        <w:bottom w:val="none" w:sz="0" w:space="0" w:color="auto"/>
        <w:right w:val="none" w:sz="0" w:space="0" w:color="auto"/>
      </w:divBdr>
    </w:div>
    <w:div w:id="1120950722">
      <w:bodyDiv w:val="1"/>
      <w:marLeft w:val="0"/>
      <w:marRight w:val="0"/>
      <w:marTop w:val="0"/>
      <w:marBottom w:val="0"/>
      <w:divBdr>
        <w:top w:val="none" w:sz="0" w:space="0" w:color="auto"/>
        <w:left w:val="none" w:sz="0" w:space="0" w:color="auto"/>
        <w:bottom w:val="none" w:sz="0" w:space="0" w:color="auto"/>
        <w:right w:val="none" w:sz="0" w:space="0" w:color="auto"/>
      </w:divBdr>
    </w:div>
    <w:div w:id="1139348550">
      <w:bodyDiv w:val="1"/>
      <w:marLeft w:val="0"/>
      <w:marRight w:val="0"/>
      <w:marTop w:val="0"/>
      <w:marBottom w:val="0"/>
      <w:divBdr>
        <w:top w:val="none" w:sz="0" w:space="0" w:color="auto"/>
        <w:left w:val="none" w:sz="0" w:space="0" w:color="auto"/>
        <w:bottom w:val="none" w:sz="0" w:space="0" w:color="auto"/>
        <w:right w:val="none" w:sz="0" w:space="0" w:color="auto"/>
      </w:divBdr>
    </w:div>
    <w:div w:id="1148479985">
      <w:bodyDiv w:val="1"/>
      <w:marLeft w:val="0"/>
      <w:marRight w:val="0"/>
      <w:marTop w:val="0"/>
      <w:marBottom w:val="0"/>
      <w:divBdr>
        <w:top w:val="none" w:sz="0" w:space="0" w:color="auto"/>
        <w:left w:val="none" w:sz="0" w:space="0" w:color="auto"/>
        <w:bottom w:val="none" w:sz="0" w:space="0" w:color="auto"/>
        <w:right w:val="none" w:sz="0" w:space="0" w:color="auto"/>
      </w:divBdr>
    </w:div>
    <w:div w:id="1183471096">
      <w:bodyDiv w:val="1"/>
      <w:marLeft w:val="0"/>
      <w:marRight w:val="0"/>
      <w:marTop w:val="0"/>
      <w:marBottom w:val="0"/>
      <w:divBdr>
        <w:top w:val="none" w:sz="0" w:space="0" w:color="auto"/>
        <w:left w:val="none" w:sz="0" w:space="0" w:color="auto"/>
        <w:bottom w:val="none" w:sz="0" w:space="0" w:color="auto"/>
        <w:right w:val="none" w:sz="0" w:space="0" w:color="auto"/>
      </w:divBdr>
    </w:div>
    <w:div w:id="1359313353">
      <w:bodyDiv w:val="1"/>
      <w:marLeft w:val="0"/>
      <w:marRight w:val="0"/>
      <w:marTop w:val="0"/>
      <w:marBottom w:val="0"/>
      <w:divBdr>
        <w:top w:val="none" w:sz="0" w:space="0" w:color="auto"/>
        <w:left w:val="none" w:sz="0" w:space="0" w:color="auto"/>
        <w:bottom w:val="none" w:sz="0" w:space="0" w:color="auto"/>
        <w:right w:val="none" w:sz="0" w:space="0" w:color="auto"/>
      </w:divBdr>
    </w:div>
    <w:div w:id="1642735006">
      <w:bodyDiv w:val="1"/>
      <w:marLeft w:val="0"/>
      <w:marRight w:val="0"/>
      <w:marTop w:val="0"/>
      <w:marBottom w:val="0"/>
      <w:divBdr>
        <w:top w:val="none" w:sz="0" w:space="0" w:color="auto"/>
        <w:left w:val="none" w:sz="0" w:space="0" w:color="auto"/>
        <w:bottom w:val="none" w:sz="0" w:space="0" w:color="auto"/>
        <w:right w:val="none" w:sz="0" w:space="0" w:color="auto"/>
      </w:divBdr>
    </w:div>
    <w:div w:id="1720519716">
      <w:bodyDiv w:val="1"/>
      <w:marLeft w:val="0"/>
      <w:marRight w:val="0"/>
      <w:marTop w:val="0"/>
      <w:marBottom w:val="0"/>
      <w:divBdr>
        <w:top w:val="none" w:sz="0" w:space="0" w:color="auto"/>
        <w:left w:val="none" w:sz="0" w:space="0" w:color="auto"/>
        <w:bottom w:val="none" w:sz="0" w:space="0" w:color="auto"/>
        <w:right w:val="none" w:sz="0" w:space="0" w:color="auto"/>
      </w:divBdr>
    </w:div>
    <w:div w:id="1730301359">
      <w:bodyDiv w:val="1"/>
      <w:marLeft w:val="0"/>
      <w:marRight w:val="0"/>
      <w:marTop w:val="0"/>
      <w:marBottom w:val="0"/>
      <w:divBdr>
        <w:top w:val="none" w:sz="0" w:space="0" w:color="auto"/>
        <w:left w:val="none" w:sz="0" w:space="0" w:color="auto"/>
        <w:bottom w:val="none" w:sz="0" w:space="0" w:color="auto"/>
        <w:right w:val="none" w:sz="0" w:space="0" w:color="auto"/>
      </w:divBdr>
    </w:div>
    <w:div w:id="1765150967">
      <w:bodyDiv w:val="1"/>
      <w:marLeft w:val="0"/>
      <w:marRight w:val="0"/>
      <w:marTop w:val="0"/>
      <w:marBottom w:val="0"/>
      <w:divBdr>
        <w:top w:val="none" w:sz="0" w:space="0" w:color="auto"/>
        <w:left w:val="none" w:sz="0" w:space="0" w:color="auto"/>
        <w:bottom w:val="none" w:sz="0" w:space="0" w:color="auto"/>
        <w:right w:val="none" w:sz="0" w:space="0" w:color="auto"/>
      </w:divBdr>
    </w:div>
    <w:div w:id="1832409154">
      <w:bodyDiv w:val="1"/>
      <w:marLeft w:val="0"/>
      <w:marRight w:val="0"/>
      <w:marTop w:val="0"/>
      <w:marBottom w:val="0"/>
      <w:divBdr>
        <w:top w:val="none" w:sz="0" w:space="0" w:color="auto"/>
        <w:left w:val="none" w:sz="0" w:space="0" w:color="auto"/>
        <w:bottom w:val="none" w:sz="0" w:space="0" w:color="auto"/>
        <w:right w:val="none" w:sz="0" w:space="0" w:color="auto"/>
      </w:divBdr>
    </w:div>
    <w:div w:id="1904827139">
      <w:bodyDiv w:val="1"/>
      <w:marLeft w:val="0"/>
      <w:marRight w:val="0"/>
      <w:marTop w:val="0"/>
      <w:marBottom w:val="0"/>
      <w:divBdr>
        <w:top w:val="none" w:sz="0" w:space="0" w:color="auto"/>
        <w:left w:val="none" w:sz="0" w:space="0" w:color="auto"/>
        <w:bottom w:val="none" w:sz="0" w:space="0" w:color="auto"/>
        <w:right w:val="none" w:sz="0" w:space="0" w:color="auto"/>
      </w:divBdr>
    </w:div>
    <w:div w:id="2063289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publicdomain/zero/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tek.com/products/microplate_software/gen5_data_analysis_software.html" TargetMode="External"/><Relationship Id="rId5" Type="http://schemas.openxmlformats.org/officeDocument/2006/relationships/hyperlink" Target="https://products.office.com/en-gb/office-system-requirements?ms.officeurl=systemrequirements&amp;rtc=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Stenback, Kenna E</cp:lastModifiedBy>
  <cp:revision>4</cp:revision>
  <dcterms:created xsi:type="dcterms:W3CDTF">2021-12-06T19:05:00Z</dcterms:created>
  <dcterms:modified xsi:type="dcterms:W3CDTF">2021-12-07T12:44:00Z</dcterms:modified>
</cp:coreProperties>
</file>